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58" w:rsidRPr="00F86858" w:rsidRDefault="00AC5E28" w:rsidP="00F86858">
      <w:pPr>
        <w:tabs>
          <w:tab w:val="center" w:pos="4677"/>
          <w:tab w:val="left" w:pos="5040"/>
          <w:tab w:val="right" w:pos="9355"/>
        </w:tabs>
        <w:jc w:val="center"/>
        <w:rPr>
          <w:rFonts w:ascii="Arial" w:hAnsi="Arial" w:cs="Arial"/>
          <w:b/>
          <w:sz w:val="28"/>
          <w:szCs w:val="28"/>
        </w:rPr>
      </w:pPr>
      <w:r>
        <w:rPr>
          <w:rFonts w:ascii="Arial" w:hAnsi="Arial" w:cs="Arial"/>
          <w:b/>
          <w:sz w:val="28"/>
          <w:szCs w:val="28"/>
        </w:rPr>
        <w:t xml:space="preserve">                                    </w:t>
      </w:r>
      <w:bookmarkStart w:id="0" w:name="_GoBack"/>
      <w:bookmarkEnd w:id="0"/>
      <w:r>
        <w:rPr>
          <w:rFonts w:ascii="Arial" w:hAnsi="Arial" w:cs="Arial"/>
          <w:b/>
          <w:sz w:val="28"/>
          <w:szCs w:val="28"/>
        </w:rPr>
        <w:t xml:space="preserve"> </w:t>
      </w:r>
      <w:r w:rsidR="00F86858" w:rsidRPr="00F86858">
        <w:rPr>
          <w:rFonts w:ascii="Arial" w:hAnsi="Arial" w:cs="Arial"/>
          <w:b/>
          <w:sz w:val="28"/>
          <w:szCs w:val="28"/>
        </w:rPr>
        <w:t>СОВЕТ ДЕПУТАТОВ</w:t>
      </w:r>
      <w:r>
        <w:rPr>
          <w:rFonts w:ascii="Arial" w:hAnsi="Arial" w:cs="Arial"/>
          <w:b/>
          <w:sz w:val="28"/>
          <w:szCs w:val="28"/>
        </w:rPr>
        <w:t xml:space="preserve">                      проект</w:t>
      </w:r>
    </w:p>
    <w:p w:rsidR="00F86858" w:rsidRPr="00F86858" w:rsidRDefault="00F86858" w:rsidP="00F86858">
      <w:pPr>
        <w:tabs>
          <w:tab w:val="center" w:pos="4677"/>
          <w:tab w:val="left" w:pos="5040"/>
          <w:tab w:val="right" w:pos="9355"/>
        </w:tabs>
        <w:jc w:val="center"/>
        <w:rPr>
          <w:rFonts w:ascii="Arial" w:hAnsi="Arial" w:cs="Arial"/>
          <w:b/>
          <w:sz w:val="28"/>
          <w:szCs w:val="28"/>
        </w:rPr>
      </w:pPr>
      <w:r w:rsidRPr="00F86858">
        <w:rPr>
          <w:rFonts w:ascii="Arial" w:hAnsi="Arial" w:cs="Arial"/>
          <w:b/>
          <w:sz w:val="28"/>
          <w:szCs w:val="28"/>
        </w:rPr>
        <w:t>МУНИЦИПАЛЬНОГО ОБРАЗОВАНИЯ</w:t>
      </w:r>
    </w:p>
    <w:p w:rsidR="00F86858" w:rsidRPr="00F86858" w:rsidRDefault="00F86858" w:rsidP="00F86858">
      <w:pPr>
        <w:tabs>
          <w:tab w:val="center" w:pos="4677"/>
          <w:tab w:val="left" w:pos="5040"/>
          <w:tab w:val="right" w:pos="9355"/>
        </w:tabs>
        <w:jc w:val="center"/>
        <w:rPr>
          <w:rFonts w:ascii="Arial" w:hAnsi="Arial" w:cs="Arial"/>
          <w:b/>
          <w:sz w:val="28"/>
          <w:szCs w:val="28"/>
        </w:rPr>
      </w:pPr>
      <w:r w:rsidRPr="00F86858">
        <w:rPr>
          <w:rFonts w:ascii="Arial" w:hAnsi="Arial" w:cs="Arial"/>
          <w:b/>
          <w:sz w:val="28"/>
          <w:szCs w:val="28"/>
        </w:rPr>
        <w:t>СОБОЛЕВСКИЙ СЕЛЬСОВЕТ</w:t>
      </w:r>
    </w:p>
    <w:p w:rsidR="00F86858" w:rsidRPr="00F86858" w:rsidRDefault="00F86858" w:rsidP="00F86858">
      <w:pPr>
        <w:tabs>
          <w:tab w:val="center" w:pos="4677"/>
          <w:tab w:val="left" w:pos="5040"/>
          <w:tab w:val="right" w:pos="9355"/>
        </w:tabs>
        <w:jc w:val="center"/>
        <w:rPr>
          <w:rFonts w:ascii="Arial" w:hAnsi="Arial" w:cs="Arial"/>
          <w:b/>
          <w:sz w:val="28"/>
          <w:szCs w:val="28"/>
        </w:rPr>
      </w:pPr>
      <w:r w:rsidRPr="00F86858">
        <w:rPr>
          <w:rFonts w:ascii="Arial" w:hAnsi="Arial" w:cs="Arial"/>
          <w:b/>
          <w:sz w:val="28"/>
          <w:szCs w:val="28"/>
        </w:rPr>
        <w:t>ПЕРВОМАЙСКОГО РАЙОНА</w:t>
      </w:r>
      <w:r w:rsidRPr="00F86858">
        <w:rPr>
          <w:rFonts w:ascii="Arial" w:hAnsi="Arial" w:cs="Arial"/>
          <w:b/>
          <w:sz w:val="28"/>
          <w:szCs w:val="28"/>
        </w:rPr>
        <w:br/>
        <w:t xml:space="preserve">               ОРЕНБУРГСКОЙ ОБЛАСТИ</w:t>
      </w:r>
    </w:p>
    <w:p w:rsidR="00F86858" w:rsidRPr="00F86858" w:rsidRDefault="00F86858" w:rsidP="00F86858">
      <w:pPr>
        <w:tabs>
          <w:tab w:val="center" w:pos="4677"/>
          <w:tab w:val="left" w:pos="5040"/>
          <w:tab w:val="right" w:pos="9355"/>
        </w:tabs>
        <w:jc w:val="center"/>
        <w:rPr>
          <w:rFonts w:ascii="Arial" w:hAnsi="Arial" w:cs="Arial"/>
          <w:b/>
          <w:sz w:val="28"/>
          <w:szCs w:val="28"/>
        </w:rPr>
      </w:pPr>
    </w:p>
    <w:p w:rsidR="0043327E" w:rsidRPr="00DE50DE" w:rsidRDefault="0043327E" w:rsidP="00143D7A">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43327E" w:rsidRPr="00DE50DE" w:rsidRDefault="00F86858" w:rsidP="0043327E">
      <w:pPr>
        <w:autoSpaceDE w:val="0"/>
        <w:autoSpaceDN w:val="0"/>
        <w:adjustRightInd w:val="0"/>
        <w:spacing w:before="108" w:after="108"/>
        <w:outlineLvl w:val="0"/>
        <w:rPr>
          <w:rFonts w:ascii="Arial" w:hAnsi="Arial"/>
          <w:b/>
          <w:bCs/>
          <w:sz w:val="32"/>
          <w:szCs w:val="32"/>
        </w:rPr>
      </w:pPr>
      <w:r>
        <w:rPr>
          <w:rFonts w:ascii="Arial" w:hAnsi="Arial"/>
          <w:b/>
          <w:bCs/>
          <w:sz w:val="32"/>
          <w:szCs w:val="32"/>
        </w:rPr>
        <w:t>____</w:t>
      </w:r>
      <w:r w:rsidR="0043327E" w:rsidRPr="00DE50DE">
        <w:rPr>
          <w:rFonts w:ascii="Arial" w:hAnsi="Arial"/>
          <w:b/>
          <w:bCs/>
          <w:sz w:val="32"/>
          <w:szCs w:val="32"/>
        </w:rPr>
        <w:t>201</w:t>
      </w:r>
      <w:r w:rsidR="00206A52">
        <w:rPr>
          <w:rFonts w:ascii="Arial" w:hAnsi="Arial"/>
          <w:b/>
          <w:bCs/>
          <w:sz w:val="32"/>
          <w:szCs w:val="32"/>
        </w:rPr>
        <w:t>9</w:t>
      </w:r>
      <w:r w:rsidR="0043327E" w:rsidRPr="00DE50DE">
        <w:rPr>
          <w:rFonts w:ascii="Arial" w:hAnsi="Arial"/>
          <w:b/>
          <w:bCs/>
          <w:sz w:val="32"/>
          <w:szCs w:val="32"/>
        </w:rPr>
        <w:t xml:space="preserve">                                                    </w:t>
      </w:r>
      <w:r w:rsidR="0043327E">
        <w:rPr>
          <w:rFonts w:ascii="Arial" w:hAnsi="Arial"/>
          <w:b/>
          <w:bCs/>
          <w:sz w:val="32"/>
          <w:szCs w:val="32"/>
        </w:rPr>
        <w:t xml:space="preserve">      </w:t>
      </w:r>
      <w:r w:rsidR="0043327E" w:rsidRPr="00DE50DE">
        <w:rPr>
          <w:rFonts w:ascii="Arial" w:hAnsi="Arial"/>
          <w:b/>
          <w:bCs/>
          <w:sz w:val="32"/>
          <w:szCs w:val="32"/>
        </w:rPr>
        <w:t xml:space="preserve">                  </w:t>
      </w:r>
      <w:r w:rsidR="0043327E">
        <w:rPr>
          <w:rFonts w:ascii="Arial" w:hAnsi="Arial"/>
          <w:b/>
          <w:bCs/>
          <w:sz w:val="32"/>
          <w:szCs w:val="32"/>
        </w:rPr>
        <w:t>№___</w:t>
      </w:r>
    </w:p>
    <w:p w:rsidR="0043327E" w:rsidRDefault="0043327E" w:rsidP="0043327E">
      <w:pPr>
        <w:autoSpaceDE w:val="0"/>
        <w:autoSpaceDN w:val="0"/>
        <w:adjustRightInd w:val="0"/>
        <w:spacing w:before="108" w:after="108"/>
        <w:jc w:val="center"/>
        <w:outlineLvl w:val="0"/>
        <w:rPr>
          <w:rFonts w:ascii="Arial" w:hAnsi="Arial"/>
          <w:b/>
          <w:bCs/>
          <w:sz w:val="32"/>
          <w:szCs w:val="32"/>
        </w:rPr>
      </w:pPr>
    </w:p>
    <w:p w:rsidR="0043327E" w:rsidRPr="000404C9" w:rsidRDefault="0043327E" w:rsidP="00F86858">
      <w:pPr>
        <w:jc w:val="center"/>
        <w:rPr>
          <w:rFonts w:ascii="Arial" w:hAnsi="Arial" w:cs="Arial"/>
          <w:b/>
          <w:sz w:val="32"/>
          <w:szCs w:val="32"/>
        </w:rPr>
      </w:pPr>
      <w:r w:rsidRPr="000404C9">
        <w:rPr>
          <w:rFonts w:ascii="Arial" w:hAnsi="Arial" w:cs="Arial"/>
          <w:b/>
          <w:sz w:val="32"/>
          <w:szCs w:val="32"/>
        </w:rPr>
        <w:t xml:space="preserve">О внесении </w:t>
      </w:r>
      <w:r>
        <w:rPr>
          <w:rFonts w:ascii="Arial" w:hAnsi="Arial" w:cs="Arial"/>
          <w:b/>
          <w:sz w:val="32"/>
          <w:szCs w:val="32"/>
        </w:rPr>
        <w:t>изменений</w:t>
      </w:r>
      <w:r w:rsidRPr="000404C9">
        <w:rPr>
          <w:rFonts w:ascii="Arial" w:hAnsi="Arial" w:cs="Arial"/>
          <w:b/>
          <w:sz w:val="32"/>
          <w:szCs w:val="32"/>
        </w:rPr>
        <w:t xml:space="preserve"> в решение Совета депутатов муниципального образования </w:t>
      </w:r>
      <w:r w:rsidR="00F86858">
        <w:rPr>
          <w:rFonts w:ascii="Arial" w:hAnsi="Arial" w:cs="Arial"/>
          <w:b/>
          <w:sz w:val="32"/>
          <w:szCs w:val="32"/>
        </w:rPr>
        <w:t>Соболевский</w:t>
      </w:r>
      <w:r w:rsidRPr="000404C9">
        <w:rPr>
          <w:rFonts w:ascii="Arial" w:hAnsi="Arial" w:cs="Arial"/>
          <w:b/>
          <w:sz w:val="32"/>
          <w:szCs w:val="32"/>
        </w:rPr>
        <w:t xml:space="preserve"> сельсовет Первомайского район</w:t>
      </w:r>
      <w:r>
        <w:rPr>
          <w:rFonts w:ascii="Arial" w:hAnsi="Arial" w:cs="Arial"/>
          <w:b/>
          <w:sz w:val="32"/>
          <w:szCs w:val="32"/>
        </w:rPr>
        <w:t xml:space="preserve">а Оренбургской области от </w:t>
      </w:r>
      <w:r w:rsidR="00F86858">
        <w:rPr>
          <w:rFonts w:ascii="Arial" w:hAnsi="Arial" w:cs="Arial"/>
          <w:b/>
          <w:sz w:val="32"/>
          <w:szCs w:val="32"/>
        </w:rPr>
        <w:t>20.11.</w:t>
      </w:r>
      <w:r>
        <w:rPr>
          <w:rFonts w:ascii="Arial" w:hAnsi="Arial" w:cs="Arial"/>
          <w:b/>
          <w:sz w:val="32"/>
          <w:szCs w:val="32"/>
        </w:rPr>
        <w:t>2017</w:t>
      </w:r>
      <w:r w:rsidR="00F86858">
        <w:rPr>
          <w:rFonts w:ascii="Arial" w:hAnsi="Arial" w:cs="Arial"/>
          <w:b/>
          <w:sz w:val="32"/>
          <w:szCs w:val="32"/>
        </w:rPr>
        <w:t xml:space="preserve"> №95</w:t>
      </w:r>
      <w:r w:rsidRPr="000404C9">
        <w:rPr>
          <w:rFonts w:ascii="Arial" w:hAnsi="Arial" w:cs="Arial"/>
          <w:b/>
          <w:sz w:val="32"/>
          <w:szCs w:val="32"/>
        </w:rPr>
        <w:t xml:space="preserve"> «</w:t>
      </w:r>
      <w:r>
        <w:rPr>
          <w:rFonts w:ascii="Arial" w:hAnsi="Arial" w:cs="Arial"/>
          <w:b/>
          <w:sz w:val="32"/>
          <w:szCs w:val="32"/>
        </w:rPr>
        <w:t xml:space="preserve">Об утверждении правил благоустройства территории </w:t>
      </w:r>
      <w:r w:rsidRPr="000404C9">
        <w:rPr>
          <w:rFonts w:ascii="Arial" w:hAnsi="Arial" w:cs="Arial"/>
          <w:b/>
          <w:sz w:val="32"/>
          <w:szCs w:val="32"/>
        </w:rPr>
        <w:t>муниципального образования</w:t>
      </w:r>
      <w:r w:rsidR="00F86858">
        <w:rPr>
          <w:rFonts w:ascii="Arial" w:hAnsi="Arial" w:cs="Arial"/>
          <w:b/>
          <w:sz w:val="32"/>
          <w:szCs w:val="32"/>
        </w:rPr>
        <w:t xml:space="preserve"> Соболевский</w:t>
      </w:r>
      <w:r w:rsidRPr="000404C9">
        <w:rPr>
          <w:rFonts w:ascii="Arial" w:hAnsi="Arial" w:cs="Arial"/>
          <w:b/>
          <w:sz w:val="32"/>
          <w:szCs w:val="32"/>
        </w:rPr>
        <w:t xml:space="preserve"> сельсовет</w:t>
      </w:r>
      <w:r>
        <w:rPr>
          <w:rFonts w:ascii="Arial" w:hAnsi="Arial" w:cs="Arial"/>
          <w:b/>
          <w:sz w:val="32"/>
          <w:szCs w:val="32"/>
        </w:rPr>
        <w:t xml:space="preserve"> Первомайского района Оренбургской области</w:t>
      </w:r>
      <w:r w:rsidRPr="000404C9">
        <w:rPr>
          <w:rFonts w:ascii="Arial" w:hAnsi="Arial" w:cs="Arial"/>
          <w:b/>
          <w:sz w:val="32"/>
          <w:szCs w:val="32"/>
        </w:rPr>
        <w:t>»</w:t>
      </w:r>
    </w:p>
    <w:p w:rsidR="0043327E" w:rsidRPr="000404C9" w:rsidRDefault="0043327E" w:rsidP="0043327E">
      <w:pPr>
        <w:autoSpaceDE w:val="0"/>
        <w:autoSpaceDN w:val="0"/>
        <w:adjustRightInd w:val="0"/>
        <w:spacing w:before="108" w:after="108"/>
        <w:jc w:val="center"/>
        <w:outlineLvl w:val="0"/>
        <w:rPr>
          <w:rFonts w:ascii="Arial" w:hAnsi="Arial" w:cs="Arial"/>
          <w:b/>
          <w:bCs/>
          <w:sz w:val="32"/>
          <w:szCs w:val="32"/>
        </w:rPr>
      </w:pPr>
    </w:p>
    <w:p w:rsidR="0043327E" w:rsidRDefault="0043327E" w:rsidP="0043327E">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самоуправления в Российской Федерации</w:t>
      </w:r>
      <w:r>
        <w:rPr>
          <w:rFonts w:ascii="Arial" w:hAnsi="Arial"/>
        </w:rPr>
        <w:t>»</w:t>
      </w:r>
      <w:r w:rsidRPr="00DE50DE">
        <w:rPr>
          <w:rFonts w:ascii="Arial" w:hAnsi="Arial"/>
        </w:rPr>
        <w:t>,</w:t>
      </w:r>
      <w:r>
        <w:rPr>
          <w:rFonts w:ascii="Arial" w:hAnsi="Arial"/>
        </w:rPr>
        <w:t xml:space="preserve"> Законом Оренбургской области от 16.03.2007 №1037/233-</w:t>
      </w:r>
      <w:r>
        <w:rPr>
          <w:rFonts w:ascii="Arial" w:hAnsi="Arial"/>
          <w:lang w:val="en-US"/>
        </w:rPr>
        <w:t>IV</w:t>
      </w:r>
      <w:r w:rsidRPr="0031496A">
        <w:rPr>
          <w:rFonts w:ascii="Arial" w:hAnsi="Arial"/>
        </w:rPr>
        <w:t>-</w:t>
      </w:r>
      <w:r>
        <w:rPr>
          <w:rFonts w:ascii="Arial" w:hAnsi="Arial"/>
        </w:rPr>
        <w:t>ОЗ «О градостроительной деятельности на территории Оренбургской области»,</w:t>
      </w:r>
      <w:r w:rsidRPr="00DE50DE">
        <w:rPr>
          <w:rFonts w:ascii="Arial" w:hAnsi="Arial"/>
        </w:rPr>
        <w:t xml:space="preserve"> руководствуясь Уставом муниципального </w:t>
      </w:r>
      <w:r>
        <w:rPr>
          <w:rFonts w:ascii="Arial" w:hAnsi="Arial"/>
        </w:rPr>
        <w:t xml:space="preserve">образования </w:t>
      </w:r>
      <w:r w:rsidR="00F86858">
        <w:rPr>
          <w:rFonts w:ascii="Arial" w:hAnsi="Arial"/>
        </w:rPr>
        <w:t>Соболевский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F86858">
        <w:rPr>
          <w:rFonts w:ascii="Arial" w:hAnsi="Arial"/>
        </w:rPr>
        <w:t>Соболевский</w:t>
      </w:r>
      <w:r w:rsidRPr="00DE50DE">
        <w:rPr>
          <w:rFonts w:ascii="Arial" w:hAnsi="Arial"/>
        </w:rPr>
        <w:t xml:space="preserve"> сельсовет</w:t>
      </w:r>
      <w:r>
        <w:rPr>
          <w:rFonts w:ascii="Arial" w:hAnsi="Arial"/>
        </w:rPr>
        <w:t xml:space="preserve"> решил</w:t>
      </w:r>
      <w:r w:rsidRPr="00DE50DE">
        <w:rPr>
          <w:rFonts w:ascii="Arial" w:hAnsi="Arial"/>
        </w:rPr>
        <w:t>:</w:t>
      </w:r>
    </w:p>
    <w:p w:rsidR="0043327E" w:rsidRDefault="0043327E" w:rsidP="0043327E">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w:t>
      </w:r>
      <w:r>
        <w:rPr>
          <w:rFonts w:ascii="Arial" w:hAnsi="Arial"/>
        </w:rPr>
        <w:t>Правила благоустройства территории</w:t>
      </w:r>
      <w:r w:rsidRPr="00DE50DE">
        <w:rPr>
          <w:rFonts w:ascii="Arial" w:hAnsi="Arial"/>
        </w:rPr>
        <w:t xml:space="preserve"> муниципального образования </w:t>
      </w:r>
      <w:r w:rsidR="00F86858">
        <w:rPr>
          <w:rFonts w:ascii="Arial" w:hAnsi="Arial"/>
        </w:rPr>
        <w:t>Соболевский</w:t>
      </w:r>
      <w:r w:rsidRPr="00DE50DE">
        <w:rPr>
          <w:rFonts w:ascii="Arial" w:hAnsi="Arial"/>
        </w:rPr>
        <w:t xml:space="preserve"> сельсовет</w:t>
      </w:r>
      <w:r>
        <w:rPr>
          <w:rFonts w:ascii="Arial" w:hAnsi="Arial"/>
        </w:rPr>
        <w:t xml:space="preserve"> Первомайского района Оренбургской области, утвержденные решением Совета депутатов муниципального образования </w:t>
      </w:r>
      <w:r w:rsidR="00F86858">
        <w:rPr>
          <w:rFonts w:ascii="Arial" w:hAnsi="Arial"/>
        </w:rPr>
        <w:t xml:space="preserve">Соболевский </w:t>
      </w:r>
      <w:r>
        <w:rPr>
          <w:rFonts w:ascii="Arial" w:hAnsi="Arial"/>
        </w:rPr>
        <w:t xml:space="preserve">сельсовет Первомайского района Оренбургской области от </w:t>
      </w:r>
      <w:r w:rsidR="00F86858">
        <w:rPr>
          <w:rFonts w:ascii="Arial" w:hAnsi="Arial"/>
        </w:rPr>
        <w:t>20.11.2017 № 95</w:t>
      </w:r>
      <w:r>
        <w:rPr>
          <w:rFonts w:ascii="Arial" w:hAnsi="Arial"/>
        </w:rPr>
        <w:t>, следующие изменения:</w:t>
      </w:r>
    </w:p>
    <w:p w:rsidR="0043327E" w:rsidRDefault="0043327E" w:rsidP="0043327E">
      <w:pPr>
        <w:autoSpaceDE w:val="0"/>
        <w:autoSpaceDN w:val="0"/>
        <w:adjustRightInd w:val="0"/>
        <w:jc w:val="both"/>
        <w:rPr>
          <w:rFonts w:ascii="Arial" w:hAnsi="Arial"/>
        </w:rPr>
      </w:pPr>
      <w:r>
        <w:rPr>
          <w:rFonts w:ascii="Arial" w:hAnsi="Arial"/>
        </w:rPr>
        <w:t>1.1. Дополнить разделом 7.1 следующего содержания:</w:t>
      </w:r>
    </w:p>
    <w:p w:rsidR="0043327E" w:rsidRDefault="0043327E" w:rsidP="0043327E">
      <w:pPr>
        <w:autoSpaceDE w:val="0"/>
        <w:autoSpaceDN w:val="0"/>
        <w:adjustRightInd w:val="0"/>
        <w:jc w:val="both"/>
        <w:rPr>
          <w:rFonts w:ascii="Arial" w:hAnsi="Arial"/>
          <w:b/>
        </w:rPr>
      </w:pPr>
      <w:r>
        <w:rPr>
          <w:rFonts w:ascii="Arial" w:hAnsi="Arial"/>
        </w:rPr>
        <w:t xml:space="preserve">« </w:t>
      </w:r>
      <w:r w:rsidRPr="00D71199">
        <w:rPr>
          <w:rFonts w:ascii="Arial" w:hAnsi="Arial"/>
          <w:b/>
        </w:rPr>
        <w:t>Раздел</w:t>
      </w:r>
      <w:r>
        <w:rPr>
          <w:rFonts w:ascii="Arial" w:hAnsi="Arial"/>
        </w:rPr>
        <w:t xml:space="preserve"> </w:t>
      </w:r>
      <w:r>
        <w:rPr>
          <w:rFonts w:ascii="Arial" w:hAnsi="Arial"/>
          <w:b/>
        </w:rPr>
        <w:t>7.1. Прилегающая территория</w:t>
      </w:r>
    </w:p>
    <w:p w:rsidR="0043327E" w:rsidRPr="00DD48F8" w:rsidRDefault="0043327E" w:rsidP="0043327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7.1.1. Принципы определения границ прилегающих территорий</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 xml:space="preserve">1. </w:t>
      </w:r>
      <w:proofErr w:type="gramStart"/>
      <w:r w:rsidRPr="00DD48F8">
        <w:rPr>
          <w:rFonts w:ascii="Arial" w:hAnsi="Arial" w:cs="Arial"/>
          <w:color w:val="000000"/>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настоящими Правилами благоустройства расстояния от объекта до границ прилегающей территории такого объекта в целях организации благоустройства территории муниципального образования и санитарного содержания.</w:t>
      </w:r>
      <w:proofErr w:type="gramEnd"/>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2. При определении границ прилегающих территорий учитываются:</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расстояние до рядом расположенного (соседнего) объекта либо до границы прилегающей территории такого объекта, установленной ранее;</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lastRenderedPageBreak/>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DD48F8">
        <w:rPr>
          <w:rFonts w:ascii="Arial" w:hAnsi="Arial" w:cs="Arial"/>
          <w:color w:val="000000"/>
        </w:rPr>
        <w:t>водоохранные</w:t>
      </w:r>
      <w:proofErr w:type="spellEnd"/>
      <w:r w:rsidRPr="00DD48F8">
        <w:rPr>
          <w:rFonts w:ascii="Arial" w:hAnsi="Arial" w:cs="Arial"/>
          <w:color w:val="000000"/>
        </w:rPr>
        <w:t xml:space="preserve"> зоны и иные зоны, устанавливаемые в соответствии с законодательством Российской Федерации).</w:t>
      </w:r>
    </w:p>
    <w:p w:rsidR="0043327E" w:rsidRPr="00DD48F8" w:rsidRDefault="0043327E" w:rsidP="0043327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7.1.2. Минимальные расстояния от объекта до границ прилегающей территории</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а) для индивидуальных жилых домов и домов блокированной застройки:</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б) для многоквартирных жилых домов:</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г) для зданий, в которых располагаются образовательные, медицинские организации, организации социально-культурного и бытового назначения:</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имеющих ограждение – не менее 5 метров от ограждения по периметру;</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не имеющих ограждения – не менее 20 метров по периметру стен здания (каждого здания);</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lastRenderedPageBreak/>
        <w:t>д) для зданий, в которых располагаются культурные, торговые, спортивные, развлекательные центры:</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имеющих парковки для автомобильного транспорта – не менее 15 метров по периметру от парковки;</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не имеющих парковки – не менее 20 метров по периметру ограждающих конструкций (стен) объекта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ж) для автостоянок – не менее 25 метров по периметру автостоянки;</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к) для автозаправочных станций (далее – АЗС) – не менее 50 метров по периметру АЗС и подъездов к объектам АЗС;</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о) для кладбищ – не менее 15 метров по периметру земельного участка, выделенного под размещение кладбища.</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 xml:space="preserve">2. Для </w:t>
      </w:r>
      <w:proofErr w:type="gramStart"/>
      <w:r w:rsidRPr="00DD48F8">
        <w:rPr>
          <w:rFonts w:ascii="Arial" w:hAnsi="Arial" w:cs="Arial"/>
          <w:color w:val="000000"/>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DD48F8">
        <w:rPr>
          <w:rFonts w:ascii="Arial" w:hAnsi="Arial" w:cs="Arial"/>
          <w:color w:val="000000"/>
        </w:rPr>
        <w:t xml:space="preserve"> не менее 15 метров.</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3. В определенных пунктом 7.1.1 настоящего раздела случаях при установлении границ прилегающей территории минимальные расстояния от объекта до границ прилегающей территории, указанные в подпунктах 1 и 2 настоящего пункта, могут быть уменьшены.</w:t>
      </w:r>
    </w:p>
    <w:p w:rsidR="0043327E" w:rsidRPr="00DD48F8" w:rsidRDefault="0043327E" w:rsidP="0043327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7.1.3. Определение границ прилегающей территории</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lastRenderedPageBreak/>
        <w:t>3. При нахождении рядом двух и более граничащих (соседних) объектов установление границ между ними осуществляется с учетом:</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суммарного значения минимальных расстояний;</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возможного максимального значения расстояния от объекта до границ прилегающей территории, определенного в соответствии с подпунктом 2 настоящего пункта;</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фактического расстояния до соседнего объекта, определенного в соответствии с подпунктом 1 настоящего пункта.</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4. 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43327E" w:rsidRPr="00DD48F8" w:rsidRDefault="0043327E" w:rsidP="0043327E">
      <w:pPr>
        <w:shd w:val="clear" w:color="auto" w:fill="FFFFFF"/>
        <w:spacing w:after="105"/>
        <w:jc w:val="both"/>
        <w:rPr>
          <w:rFonts w:ascii="Arial" w:hAnsi="Arial" w:cs="Arial"/>
          <w:color w:val="000000"/>
        </w:rPr>
      </w:pPr>
      <w:r w:rsidRPr="00DD48F8">
        <w:rPr>
          <w:rFonts w:ascii="Arial" w:hAnsi="Arial" w:cs="Arial"/>
          <w:color w:val="000000"/>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43327E" w:rsidRPr="00DD48F8" w:rsidRDefault="0043327E" w:rsidP="0043327E">
      <w:pPr>
        <w:shd w:val="clear" w:color="auto" w:fill="FFFFFF"/>
        <w:spacing w:after="105"/>
        <w:jc w:val="both"/>
        <w:rPr>
          <w:rFonts w:ascii="Arial" w:hAnsi="Arial" w:cs="Arial"/>
          <w:color w:val="000000"/>
        </w:rPr>
      </w:pPr>
      <w:proofErr w:type="gramStart"/>
      <w:r w:rsidRPr="00DD48F8">
        <w:rPr>
          <w:rFonts w:ascii="Arial" w:hAnsi="Arial" w:cs="Arial"/>
          <w:color w:val="000000"/>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w:t>
      </w:r>
      <w:r>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объектов до границ прилегающих территорий этих объектов;</w:t>
      </w:r>
      <w:proofErr w:type="gramEnd"/>
    </w:p>
    <w:p w:rsidR="0043327E" w:rsidRPr="00DD48F8" w:rsidRDefault="0043327E" w:rsidP="0043327E">
      <w:pPr>
        <w:shd w:val="clear" w:color="auto" w:fill="FFFFFF"/>
        <w:spacing w:after="105"/>
        <w:jc w:val="both"/>
        <w:rPr>
          <w:rFonts w:ascii="Arial" w:hAnsi="Arial" w:cs="Arial"/>
          <w:color w:val="000000"/>
        </w:rPr>
      </w:pPr>
      <w:proofErr w:type="gramStart"/>
      <w:r w:rsidRPr="00DD48F8">
        <w:rPr>
          <w:rFonts w:ascii="Arial" w:hAnsi="Arial" w:cs="Arial"/>
          <w:color w:val="000000"/>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DD48F8">
        <w:rPr>
          <w:rFonts w:ascii="Arial" w:hAnsi="Arial" w:cs="Arial"/>
          <w:color w:val="000000"/>
        </w:rPr>
        <w:t xml:space="preserve"> жилого дома, в отношении которого осуществлен государственный кадастровый учет;</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5. 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фактическое расстояние между двумя граничащими объектами более чем суммарное расстояние установленных настоящими Правилами</w:t>
      </w:r>
      <w:r>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Положения абзаца первого настоящего подпункта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43327E" w:rsidRPr="00DD48F8"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 xml:space="preserve">6. </w:t>
      </w:r>
      <w:proofErr w:type="gramStart"/>
      <w:r w:rsidRPr="00DD48F8">
        <w:rPr>
          <w:rFonts w:ascii="Arial" w:hAnsi="Arial" w:cs="Arial"/>
          <w:color w:val="000000"/>
        </w:rPr>
        <w:t xml:space="preserve">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w:t>
      </w:r>
      <w:r w:rsidRPr="00DD48F8">
        <w:rPr>
          <w:rFonts w:ascii="Arial" w:hAnsi="Arial" w:cs="Arial"/>
          <w:color w:val="000000"/>
        </w:rPr>
        <w:lastRenderedPageBreak/>
        <w:t>сооружений, в том числе за счет уменьшения установленных настоящими Правилами благоустройства минимальных расстояний от объекта до границ прилегающих территорий.</w:t>
      </w:r>
      <w:proofErr w:type="gramEnd"/>
    </w:p>
    <w:p w:rsidR="0043327E" w:rsidRDefault="0043327E" w:rsidP="0043327E">
      <w:pPr>
        <w:shd w:val="clear" w:color="auto" w:fill="FFFFFF"/>
        <w:spacing w:after="105"/>
        <w:ind w:firstLine="450"/>
        <w:jc w:val="both"/>
        <w:rPr>
          <w:rFonts w:ascii="Arial" w:hAnsi="Arial" w:cs="Arial"/>
          <w:color w:val="000000"/>
        </w:rPr>
      </w:pPr>
      <w:r w:rsidRPr="00DD48F8">
        <w:rPr>
          <w:rFonts w:ascii="Arial" w:hAnsi="Arial" w:cs="Arial"/>
          <w:color w:val="000000"/>
        </w:rPr>
        <w:t>7. 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DD48F8">
        <w:rPr>
          <w:rFonts w:ascii="Arial" w:hAnsi="Arial" w:cs="Arial"/>
          <w:color w:val="000000"/>
        </w:rPr>
        <w:t>водоохранные</w:t>
      </w:r>
      <w:proofErr w:type="spellEnd"/>
      <w:r w:rsidRPr="00DD48F8">
        <w:rPr>
          <w:rFonts w:ascii="Arial" w:hAnsi="Arial" w:cs="Arial"/>
          <w:color w:val="000000"/>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r>
        <w:rPr>
          <w:rFonts w:ascii="Arial" w:hAnsi="Arial" w:cs="Arial"/>
          <w:color w:val="000000"/>
        </w:rPr>
        <w:t>»</w:t>
      </w:r>
    </w:p>
    <w:p w:rsidR="0043327E" w:rsidRDefault="0043327E" w:rsidP="0043327E">
      <w:pPr>
        <w:shd w:val="clear" w:color="auto" w:fill="FFFFFF"/>
        <w:spacing w:after="105"/>
        <w:jc w:val="both"/>
        <w:rPr>
          <w:rFonts w:ascii="Arial" w:hAnsi="Arial" w:cs="Arial"/>
          <w:color w:val="000000"/>
        </w:rPr>
      </w:pPr>
      <w:r>
        <w:rPr>
          <w:rFonts w:ascii="Arial" w:hAnsi="Arial" w:cs="Arial"/>
          <w:color w:val="000000"/>
        </w:rPr>
        <w:t>1.2. Подпункт 8.1.1 пункта 8.1 раздела 8 изложить в следующей редакции:</w:t>
      </w:r>
    </w:p>
    <w:p w:rsidR="0043327E" w:rsidRPr="0048303C" w:rsidRDefault="0043327E" w:rsidP="0043327E">
      <w:pPr>
        <w:autoSpaceDE w:val="0"/>
        <w:autoSpaceDN w:val="0"/>
        <w:adjustRightInd w:val="0"/>
        <w:ind w:firstLine="709"/>
        <w:jc w:val="both"/>
        <w:rPr>
          <w:rFonts w:ascii="Arial" w:hAnsi="Arial" w:cs="Arial"/>
        </w:rPr>
      </w:pPr>
      <w:r w:rsidRPr="0048303C">
        <w:rPr>
          <w:rFonts w:ascii="Arial" w:hAnsi="Arial" w:cs="Arial"/>
          <w:color w:val="000000"/>
        </w:rPr>
        <w:t xml:space="preserve">«8.1.1. </w:t>
      </w:r>
      <w:r w:rsidRPr="0048303C">
        <w:rPr>
          <w:rFonts w:ascii="Arial" w:hAnsi="Arial" w:cs="Arial"/>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которых установлены в соответствии с настоящими Правилами благоустройства.</w:t>
      </w:r>
    </w:p>
    <w:p w:rsidR="0043327E" w:rsidRPr="0048303C" w:rsidRDefault="0043327E" w:rsidP="0043327E">
      <w:pPr>
        <w:ind w:firstLine="709"/>
        <w:jc w:val="both"/>
        <w:rPr>
          <w:rFonts w:ascii="Arial" w:hAnsi="Arial" w:cs="Arial"/>
          <w:color w:val="0070C0"/>
        </w:rPr>
      </w:pPr>
      <w:r w:rsidRPr="0048303C">
        <w:rPr>
          <w:rFonts w:ascii="Arial" w:hAnsi="Arial" w:cs="Arial"/>
        </w:rPr>
        <w:t xml:space="preserve"> Физические и юридические лица, индивидуальные предприниматели обязаны обеспечивать содержание зеленых насаждений, расположенных на прилегающей территории.</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Содержание зеленых насаждений осуществляется ответственными лицами за счет собственных сре</w:t>
      </w:r>
      <w:proofErr w:type="gramStart"/>
      <w:r w:rsidRPr="0048303C">
        <w:rPr>
          <w:rFonts w:ascii="Arial" w:hAnsi="Arial" w:cs="Arial"/>
          <w:color w:val="000000"/>
        </w:rPr>
        <w:t>дств в пр</w:t>
      </w:r>
      <w:proofErr w:type="gramEnd"/>
      <w:r w:rsidRPr="0048303C">
        <w:rPr>
          <w:rFonts w:ascii="Arial" w:hAnsi="Arial" w:cs="Arial"/>
          <w:color w:val="000000"/>
        </w:rPr>
        <w:t>еделах обязательств, возникших из заключенных ими договоров, а также из иных оснований, предусмотренных законодательством и настоящими Правилами благоустройства.</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 xml:space="preserve">    Содержание зеленых насаждений включает в себя:</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регулярный полив зеленых насаждений;</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внесение органических и минеральных удобрений;</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рыхление почвы, мульчирование и утепление;</w:t>
      </w:r>
    </w:p>
    <w:p w:rsidR="0043327E" w:rsidRPr="0048303C" w:rsidRDefault="0043327E" w:rsidP="0043327E">
      <w:pPr>
        <w:ind w:firstLine="709"/>
        <w:jc w:val="both"/>
        <w:rPr>
          <w:rFonts w:ascii="Arial" w:hAnsi="Arial" w:cs="Arial"/>
          <w:color w:val="000000"/>
        </w:rPr>
      </w:pPr>
      <w:proofErr w:type="gramStart"/>
      <w:r w:rsidRPr="0048303C">
        <w:rPr>
          <w:rFonts w:ascii="Arial" w:hAnsi="Arial" w:cs="Arial"/>
          <w:color w:val="000000"/>
        </w:rPr>
        <w:t>санитарную, омолаживающую, формовочную обрезку крон деревьев, стрижку «живой» изгороди, цветников, газонов;</w:t>
      </w:r>
      <w:proofErr w:type="gramEnd"/>
    </w:p>
    <w:p w:rsidR="0043327E" w:rsidRPr="0048303C" w:rsidRDefault="0043327E" w:rsidP="0043327E">
      <w:pPr>
        <w:ind w:firstLine="709"/>
        <w:jc w:val="both"/>
        <w:rPr>
          <w:rFonts w:ascii="Arial" w:hAnsi="Arial" w:cs="Arial"/>
          <w:color w:val="000000"/>
        </w:rPr>
      </w:pPr>
      <w:r w:rsidRPr="0048303C">
        <w:rPr>
          <w:rFonts w:ascii="Arial" w:hAnsi="Arial" w:cs="Arial"/>
          <w:color w:val="000000"/>
        </w:rPr>
        <w:t>снос больных, сухостойных и аварийных деревьев и кустарников;</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 xml:space="preserve">скашивание травяного покрова на газонах высотой более </w:t>
      </w:r>
      <w:smartTag w:uri="urn:schemas-microsoft-com:office:smarttags" w:element="metricconverter">
        <w:smartTagPr>
          <w:attr w:name="ProductID" w:val="15 см"/>
        </w:smartTagPr>
        <w:r w:rsidRPr="0048303C">
          <w:rPr>
            <w:rFonts w:ascii="Arial" w:hAnsi="Arial" w:cs="Arial"/>
            <w:color w:val="000000"/>
          </w:rPr>
          <w:t>15 см</w:t>
        </w:r>
      </w:smartTag>
      <w:r w:rsidRPr="0048303C">
        <w:rPr>
          <w:rFonts w:ascii="Arial" w:hAnsi="Arial" w:cs="Arial"/>
          <w:color w:val="000000"/>
        </w:rPr>
        <w:t>, борьбу с сорняками, удаление опавших листьев;</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иные мероприятия по уходу за зелеными насаждениями.</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 xml:space="preserve">    Окошенная трава с территории удаляется в течение трех суток со дня проведения покоса. </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43327E" w:rsidRPr="0048303C" w:rsidRDefault="0043327E" w:rsidP="0043327E">
      <w:pPr>
        <w:autoSpaceDE w:val="0"/>
        <w:autoSpaceDN w:val="0"/>
        <w:adjustRightInd w:val="0"/>
        <w:ind w:firstLine="709"/>
        <w:jc w:val="both"/>
        <w:rPr>
          <w:rFonts w:ascii="Arial" w:hAnsi="Arial" w:cs="Arial"/>
          <w:color w:val="000000"/>
        </w:rPr>
      </w:pPr>
      <w:r w:rsidRPr="0048303C">
        <w:rPr>
          <w:rFonts w:ascii="Arial" w:hAnsi="Arial" w:cs="Arial"/>
          <w:color w:val="000000"/>
        </w:rPr>
        <w:t xml:space="preserve"> В случае, если администрация муниципального образования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благоустройства, отношения между сторонами регулируются в части превышающей требования настоящих Правил благоустройства заключенным договором </w:t>
      </w:r>
    </w:p>
    <w:p w:rsidR="0043327E" w:rsidRPr="0048303C" w:rsidRDefault="0043327E" w:rsidP="0043327E">
      <w:pPr>
        <w:ind w:firstLine="709"/>
        <w:jc w:val="both"/>
        <w:rPr>
          <w:rFonts w:ascii="Arial" w:hAnsi="Arial" w:cs="Arial"/>
        </w:rPr>
      </w:pPr>
      <w:r w:rsidRPr="0048303C">
        <w:rPr>
          <w:rFonts w:ascii="Arial" w:hAnsi="Arial" w:cs="Arial"/>
        </w:rPr>
        <w:t>На прилегающей территории не допускается:</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наличие либо складирование мусора;</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lastRenderedPageBreak/>
        <w:t xml:space="preserve">наличие нескошенного травяного покрова высотой более </w:t>
      </w:r>
      <w:smartTag w:uri="urn:schemas-microsoft-com:office:smarttags" w:element="metricconverter">
        <w:smartTagPr>
          <w:attr w:name="ProductID" w:val="15 см"/>
        </w:smartTagPr>
        <w:r w:rsidRPr="0048303C">
          <w:rPr>
            <w:rFonts w:ascii="Arial" w:hAnsi="Arial" w:cs="Arial"/>
            <w:color w:val="000000"/>
          </w:rPr>
          <w:t>15 см</w:t>
        </w:r>
      </w:smartTag>
      <w:r w:rsidRPr="0048303C">
        <w:rPr>
          <w:rFonts w:ascii="Arial" w:hAnsi="Arial" w:cs="Arial"/>
          <w:color w:val="000000"/>
        </w:rPr>
        <w:t>, наличие сорняков, засохшей травы, опавших листьев, срезанных веток и спиленных (срубленных) стволов деревьев;</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засохших деревьев и кустарников;</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отсутствие травяного покрова неблагоустроенной почвы;</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отсутствие формовочной обрезки крон деревьев, неподстриженных кустарников;</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складирование снега и льда;</w:t>
      </w:r>
    </w:p>
    <w:p w:rsidR="0043327E" w:rsidRPr="0048303C" w:rsidRDefault="0043327E" w:rsidP="0043327E">
      <w:pPr>
        <w:ind w:firstLine="709"/>
        <w:jc w:val="both"/>
        <w:rPr>
          <w:rFonts w:ascii="Arial" w:hAnsi="Arial" w:cs="Arial"/>
          <w:color w:val="000000"/>
        </w:rPr>
      </w:pPr>
      <w:r w:rsidRPr="0048303C">
        <w:rPr>
          <w:rFonts w:ascii="Arial" w:hAnsi="Arial" w:cs="Arial"/>
          <w:color w:val="000000"/>
        </w:rPr>
        <w:t>складирование строительных материалов и отходов.</w:t>
      </w:r>
    </w:p>
    <w:p w:rsidR="0043327E" w:rsidRPr="0048303C" w:rsidRDefault="0043327E" w:rsidP="0043327E">
      <w:pPr>
        <w:ind w:firstLine="709"/>
        <w:jc w:val="both"/>
        <w:rPr>
          <w:rFonts w:ascii="Arial" w:hAnsi="Arial" w:cs="Arial"/>
        </w:rPr>
      </w:pPr>
      <w:r w:rsidRPr="0048303C">
        <w:rPr>
          <w:rFonts w:ascii="Arial" w:hAnsi="Arial" w:cs="Arial"/>
          <w:color w:val="000000"/>
        </w:rPr>
        <w:t xml:space="preserve">12. </w:t>
      </w:r>
      <w:r w:rsidRPr="0048303C">
        <w:rPr>
          <w:rFonts w:ascii="Arial" w:hAnsi="Arial" w:cs="Arial"/>
        </w:rPr>
        <w:t>Собственники жилых домов индивидуальной и другой малоэтажной застройки на прилегающей территории обязаны:</w:t>
      </w:r>
    </w:p>
    <w:p w:rsidR="0043327E" w:rsidRPr="0048303C" w:rsidRDefault="0043327E" w:rsidP="0043327E">
      <w:pPr>
        <w:pStyle w:val="ConsPlusNormal"/>
        <w:ind w:firstLine="709"/>
        <w:jc w:val="both"/>
        <w:rPr>
          <w:rFonts w:ascii="Arial" w:hAnsi="Arial" w:cs="Arial"/>
          <w:sz w:val="24"/>
          <w:szCs w:val="24"/>
        </w:rPr>
      </w:pPr>
      <w:r w:rsidRPr="0048303C">
        <w:rPr>
          <w:rFonts w:ascii="Arial" w:hAnsi="Arial" w:cs="Arial"/>
          <w:sz w:val="24"/>
          <w:szCs w:val="24"/>
        </w:rPr>
        <w:t>обеспечивать сохранность имеющихся зеленых насаждений, их полив в сухую погоду;</w:t>
      </w:r>
    </w:p>
    <w:p w:rsidR="0043327E" w:rsidRPr="0048303C" w:rsidRDefault="0043327E" w:rsidP="0043327E">
      <w:pPr>
        <w:pStyle w:val="ConsPlusNormal"/>
        <w:ind w:firstLine="709"/>
        <w:jc w:val="both"/>
        <w:rPr>
          <w:rFonts w:ascii="Arial" w:hAnsi="Arial" w:cs="Arial"/>
          <w:sz w:val="24"/>
          <w:szCs w:val="24"/>
        </w:rPr>
      </w:pPr>
      <w:r w:rsidRPr="0048303C">
        <w:rPr>
          <w:rFonts w:ascii="Arial" w:hAnsi="Arial" w:cs="Arial"/>
          <w:sz w:val="24"/>
          <w:szCs w:val="24"/>
        </w:rPr>
        <w:t>очищать канавы, трубы для стока воды для обеспечения отвода ливневых вод;</w:t>
      </w:r>
    </w:p>
    <w:p w:rsidR="0043327E" w:rsidRPr="0048303C" w:rsidRDefault="0043327E" w:rsidP="0043327E">
      <w:pPr>
        <w:pStyle w:val="ConsPlusNormal"/>
        <w:ind w:firstLine="709"/>
        <w:jc w:val="both"/>
        <w:rPr>
          <w:rFonts w:ascii="Arial" w:hAnsi="Arial" w:cs="Arial"/>
          <w:sz w:val="24"/>
          <w:szCs w:val="24"/>
        </w:rPr>
      </w:pPr>
      <w:r w:rsidRPr="0048303C">
        <w:rPr>
          <w:rFonts w:ascii="Arial" w:hAnsi="Arial" w:cs="Arial"/>
          <w:sz w:val="24"/>
          <w:szCs w:val="24"/>
        </w:rPr>
        <w:t>осуществлять сброс, накопление мусора и отходов в специально отведенных для этих целей местах (площадках, контейнерах и др.);</w:t>
      </w:r>
    </w:p>
    <w:p w:rsidR="0043327E" w:rsidRDefault="0043327E" w:rsidP="0043327E">
      <w:pPr>
        <w:pStyle w:val="ConsPlusNormal"/>
        <w:ind w:firstLine="709"/>
        <w:jc w:val="both"/>
        <w:rPr>
          <w:rFonts w:ascii="Arial" w:hAnsi="Arial" w:cs="Arial"/>
          <w:sz w:val="24"/>
          <w:szCs w:val="24"/>
        </w:rPr>
      </w:pPr>
      <w:r w:rsidRPr="0048303C">
        <w:rPr>
          <w:rFonts w:ascii="Arial" w:hAnsi="Arial" w:cs="Arial"/>
          <w:sz w:val="24"/>
          <w:szCs w:val="24"/>
        </w:rPr>
        <w:t>производить уборку мусора, удаление карантинной сорной растительности»</w:t>
      </w:r>
    </w:p>
    <w:p w:rsidR="0043327E" w:rsidRDefault="0043327E" w:rsidP="0043327E">
      <w:pPr>
        <w:autoSpaceDE w:val="0"/>
        <w:autoSpaceDN w:val="0"/>
        <w:adjustRightInd w:val="0"/>
        <w:jc w:val="both"/>
        <w:rPr>
          <w:rFonts w:ascii="Arial" w:hAnsi="Arial"/>
        </w:rPr>
      </w:pPr>
      <w:r>
        <w:rPr>
          <w:rFonts w:ascii="Arial" w:hAnsi="Arial"/>
        </w:rPr>
        <w:t xml:space="preserve">1.3. </w:t>
      </w:r>
      <w:r w:rsidR="00206A52">
        <w:rPr>
          <w:rFonts w:ascii="Arial" w:hAnsi="Arial"/>
        </w:rPr>
        <w:t>Пункт</w:t>
      </w:r>
      <w:r>
        <w:rPr>
          <w:rFonts w:ascii="Arial" w:hAnsi="Arial"/>
        </w:rPr>
        <w:t xml:space="preserve"> 8.9 </w:t>
      </w:r>
      <w:r w:rsidR="000D7A9C">
        <w:rPr>
          <w:rFonts w:ascii="Arial" w:hAnsi="Arial"/>
        </w:rPr>
        <w:t xml:space="preserve"> раздела 8</w:t>
      </w:r>
      <w:r>
        <w:rPr>
          <w:rFonts w:ascii="Arial" w:hAnsi="Arial"/>
        </w:rPr>
        <w:t xml:space="preserve"> изложить в следующей редакции:</w:t>
      </w:r>
    </w:p>
    <w:p w:rsidR="0043327E" w:rsidRDefault="0043327E" w:rsidP="0043327E">
      <w:pPr>
        <w:autoSpaceDE w:val="0"/>
        <w:autoSpaceDN w:val="0"/>
        <w:adjustRightInd w:val="0"/>
        <w:jc w:val="both"/>
        <w:rPr>
          <w:rFonts w:ascii="Arial" w:hAnsi="Arial"/>
          <w:b/>
        </w:rPr>
      </w:pPr>
      <w:r>
        <w:rPr>
          <w:rFonts w:ascii="Arial" w:hAnsi="Arial"/>
        </w:rPr>
        <w:t>« 8</w:t>
      </w:r>
      <w:r>
        <w:rPr>
          <w:rFonts w:ascii="Arial" w:hAnsi="Arial"/>
          <w:b/>
        </w:rPr>
        <w:t>.9. Содержание животных</w:t>
      </w:r>
    </w:p>
    <w:p w:rsidR="0043327E" w:rsidRDefault="0043327E" w:rsidP="0043327E">
      <w:pPr>
        <w:shd w:val="clear" w:color="auto" w:fill="FFFFFF"/>
        <w:spacing w:after="105"/>
        <w:ind w:firstLine="300"/>
        <w:outlineLvl w:val="2"/>
        <w:rPr>
          <w:rFonts w:ascii="Arial" w:hAnsi="Arial" w:cs="Arial"/>
          <w:b/>
          <w:bCs/>
          <w:color w:val="000000"/>
        </w:rPr>
      </w:pPr>
      <w:r>
        <w:rPr>
          <w:rFonts w:ascii="Arial" w:hAnsi="Arial" w:cs="Arial"/>
          <w:b/>
          <w:bCs/>
          <w:color w:val="000000"/>
        </w:rPr>
        <w:t>8</w:t>
      </w:r>
      <w:r w:rsidRPr="00DD48F8">
        <w:rPr>
          <w:rFonts w:ascii="Arial" w:hAnsi="Arial" w:cs="Arial"/>
          <w:b/>
          <w:bCs/>
          <w:color w:val="000000"/>
        </w:rPr>
        <w:t>.</w:t>
      </w:r>
      <w:r>
        <w:rPr>
          <w:rFonts w:ascii="Arial" w:hAnsi="Arial" w:cs="Arial"/>
          <w:b/>
          <w:bCs/>
          <w:color w:val="000000"/>
        </w:rPr>
        <w:t>9</w:t>
      </w:r>
      <w:r w:rsidRPr="00DD48F8">
        <w:rPr>
          <w:rFonts w:ascii="Arial" w:hAnsi="Arial" w:cs="Arial"/>
          <w:b/>
          <w:bCs/>
          <w:color w:val="000000"/>
        </w:rPr>
        <w:t xml:space="preserve">.1. </w:t>
      </w:r>
      <w:r>
        <w:rPr>
          <w:rFonts w:ascii="Arial" w:hAnsi="Arial" w:cs="Arial"/>
          <w:b/>
          <w:bCs/>
          <w:color w:val="000000"/>
        </w:rPr>
        <w:t>Требования к содержанию домашних животных</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bookmarkStart w:id="1" w:name="sub_131"/>
      <w:r w:rsidRPr="00DF0628">
        <w:rPr>
          <w:rFonts w:ascii="Arial" w:eastAsiaTheme="minorHAnsi" w:hAnsi="Arial" w:cs="Arial"/>
          <w:lang w:eastAsia="en-US"/>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bookmarkStart w:id="2" w:name="sub_133"/>
      <w:bookmarkEnd w:id="1"/>
      <w:r>
        <w:rPr>
          <w:rFonts w:ascii="Arial" w:eastAsiaTheme="minorHAnsi" w:hAnsi="Arial" w:cs="Arial"/>
          <w:lang w:eastAsia="en-US"/>
        </w:rPr>
        <w:t>2</w:t>
      </w:r>
      <w:r w:rsidRPr="00DF0628">
        <w:rPr>
          <w:rFonts w:ascii="Arial" w:eastAsiaTheme="minorHAnsi" w:hAnsi="Arial" w:cs="Arial"/>
          <w:lang w:eastAsia="en-US"/>
        </w:rPr>
        <w:t>.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bookmarkStart w:id="3" w:name="sub_134"/>
      <w:bookmarkEnd w:id="2"/>
      <w:r>
        <w:rPr>
          <w:rFonts w:ascii="Arial" w:eastAsiaTheme="minorHAnsi" w:hAnsi="Arial" w:cs="Arial"/>
          <w:lang w:eastAsia="en-US"/>
        </w:rPr>
        <w:t>3</w:t>
      </w:r>
      <w:r w:rsidRPr="00DF0628">
        <w:rPr>
          <w:rFonts w:ascii="Arial" w:eastAsiaTheme="minorHAnsi" w:hAnsi="Arial" w:cs="Arial"/>
          <w:lang w:eastAsia="en-US"/>
        </w:rPr>
        <w:t>.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bookmarkStart w:id="4" w:name="sub_135"/>
      <w:bookmarkEnd w:id="3"/>
      <w:r>
        <w:rPr>
          <w:rFonts w:ascii="Arial" w:eastAsiaTheme="minorHAnsi" w:hAnsi="Arial" w:cs="Arial"/>
          <w:lang w:eastAsia="en-US"/>
        </w:rPr>
        <w:t>4</w:t>
      </w:r>
      <w:r w:rsidRPr="00DF0628">
        <w:rPr>
          <w:rFonts w:ascii="Arial" w:eastAsiaTheme="minorHAnsi" w:hAnsi="Arial" w:cs="Arial"/>
          <w:lang w:eastAsia="en-US"/>
        </w:rPr>
        <w:t>. При выгуле домашнего животного необходимо соблюдать следующие требования:</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bookmarkStart w:id="5" w:name="sub_1351"/>
      <w:bookmarkEnd w:id="4"/>
      <w:r w:rsidRPr="00DF0628">
        <w:rPr>
          <w:rFonts w:ascii="Arial" w:eastAsiaTheme="minorHAnsi" w:hAnsi="Arial" w:cs="Arial"/>
          <w:lang w:eastAsia="en-US"/>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bookmarkStart w:id="6" w:name="sub_1352"/>
      <w:bookmarkEnd w:id="5"/>
      <w:r w:rsidRPr="00DF0628">
        <w:rPr>
          <w:rFonts w:ascii="Arial" w:eastAsiaTheme="minorHAnsi" w:hAnsi="Arial" w:cs="Arial"/>
          <w:lang w:eastAsia="en-US"/>
        </w:rPr>
        <w:t>2) обеспечивать уборку продуктов жизнедеятельности животного в местах и на территориях общего пользования;</w:t>
      </w:r>
    </w:p>
    <w:p w:rsidR="0043327E" w:rsidRDefault="0043327E" w:rsidP="0043327E">
      <w:pPr>
        <w:autoSpaceDE w:val="0"/>
        <w:autoSpaceDN w:val="0"/>
        <w:adjustRightInd w:val="0"/>
        <w:ind w:firstLine="720"/>
        <w:jc w:val="both"/>
        <w:rPr>
          <w:rFonts w:ascii="Arial" w:eastAsiaTheme="minorHAnsi" w:hAnsi="Arial" w:cs="Arial"/>
          <w:lang w:eastAsia="en-US"/>
        </w:rPr>
      </w:pPr>
      <w:bookmarkStart w:id="7" w:name="sub_1353"/>
      <w:bookmarkEnd w:id="6"/>
      <w:r w:rsidRPr="00DF0628">
        <w:rPr>
          <w:rFonts w:ascii="Arial" w:eastAsiaTheme="minorHAnsi" w:hAnsi="Arial" w:cs="Arial"/>
          <w:lang w:eastAsia="en-US"/>
        </w:rPr>
        <w:t>3) не допускать выгул животного вне мест, разрешенных решением органа местного самоуправления для выгула животных.</w:t>
      </w:r>
    </w:p>
    <w:p w:rsidR="0043327E" w:rsidRPr="00DF0628" w:rsidRDefault="0043327E" w:rsidP="0043327E">
      <w:pPr>
        <w:autoSpaceDE w:val="0"/>
        <w:autoSpaceDN w:val="0"/>
        <w:adjustRightInd w:val="0"/>
        <w:ind w:firstLine="720"/>
        <w:jc w:val="both"/>
        <w:rPr>
          <w:rFonts w:ascii="Arial" w:eastAsiaTheme="minorHAnsi" w:hAnsi="Arial" w:cs="Arial"/>
          <w:lang w:eastAsia="en-US"/>
        </w:rPr>
      </w:pPr>
    </w:p>
    <w:bookmarkEnd w:id="7"/>
    <w:p w:rsidR="0043327E" w:rsidRPr="004651BF" w:rsidRDefault="0043327E" w:rsidP="0043327E">
      <w:pPr>
        <w:rPr>
          <w:rFonts w:ascii="Arial" w:eastAsiaTheme="minorHAnsi" w:hAnsi="Arial" w:cs="Arial"/>
          <w:b/>
        </w:rPr>
      </w:pPr>
      <w:r w:rsidRPr="004651BF">
        <w:rPr>
          <w:rFonts w:ascii="Arial" w:eastAsiaTheme="minorHAnsi" w:hAnsi="Arial" w:cs="Arial"/>
          <w:b/>
        </w:rPr>
        <w:t>8.9.2. Организация мероприятий при осуществлении деятельности по обращению с животными без владельцев</w:t>
      </w:r>
    </w:p>
    <w:p w:rsidR="0043327E" w:rsidRPr="004651BF" w:rsidRDefault="0043327E" w:rsidP="0043327E">
      <w:pPr>
        <w:ind w:firstLine="708"/>
        <w:jc w:val="both"/>
        <w:rPr>
          <w:rFonts w:ascii="Arial" w:eastAsiaTheme="minorHAnsi" w:hAnsi="Arial" w:cs="Arial"/>
        </w:rPr>
      </w:pPr>
      <w:bookmarkStart w:id="8" w:name="sub_181"/>
      <w:r w:rsidRPr="004651BF">
        <w:rPr>
          <w:rFonts w:ascii="Arial" w:eastAsiaTheme="minorHAnsi" w:hAnsi="Arial" w:cs="Arial"/>
        </w:rPr>
        <w:t>1. Мероприятия при осуществлении деятельности по обращению с животными без владельцев включают в себя:</w:t>
      </w:r>
    </w:p>
    <w:p w:rsidR="0043327E" w:rsidRPr="004651BF" w:rsidRDefault="0043327E" w:rsidP="0043327E">
      <w:pPr>
        <w:jc w:val="both"/>
        <w:rPr>
          <w:rFonts w:ascii="Arial" w:eastAsiaTheme="minorHAnsi" w:hAnsi="Arial" w:cs="Arial"/>
        </w:rPr>
      </w:pPr>
      <w:bookmarkStart w:id="9" w:name="sub_1811"/>
      <w:bookmarkEnd w:id="8"/>
      <w:r w:rsidRPr="004651BF">
        <w:rPr>
          <w:rFonts w:ascii="Arial" w:eastAsiaTheme="minorHAnsi" w:hAnsi="Arial" w:cs="Arial"/>
        </w:rPr>
        <w:t>1) отлов животных без владельцев, в том числе их транспортировку и немедленную передачу в приюты для животных;</w:t>
      </w:r>
    </w:p>
    <w:p w:rsidR="0043327E" w:rsidRPr="004651BF" w:rsidRDefault="0043327E" w:rsidP="0043327E">
      <w:pPr>
        <w:jc w:val="both"/>
        <w:rPr>
          <w:rFonts w:ascii="Arial" w:eastAsiaTheme="minorHAnsi" w:hAnsi="Arial" w:cs="Arial"/>
        </w:rPr>
      </w:pPr>
      <w:bookmarkStart w:id="10" w:name="sub_1812"/>
      <w:bookmarkEnd w:id="9"/>
      <w:r w:rsidRPr="004651BF">
        <w:rPr>
          <w:rFonts w:ascii="Arial" w:eastAsiaTheme="minorHAnsi" w:hAnsi="Arial" w:cs="Arial"/>
        </w:rPr>
        <w:t>2) содержание животных без владельцев в приютах для животных;</w:t>
      </w:r>
    </w:p>
    <w:p w:rsidR="0043327E" w:rsidRPr="004651BF" w:rsidRDefault="0043327E" w:rsidP="0043327E">
      <w:pPr>
        <w:jc w:val="both"/>
        <w:rPr>
          <w:rFonts w:ascii="Arial" w:eastAsiaTheme="minorHAnsi" w:hAnsi="Arial" w:cs="Arial"/>
        </w:rPr>
      </w:pPr>
      <w:bookmarkStart w:id="11" w:name="sub_1813"/>
      <w:bookmarkEnd w:id="10"/>
      <w:r w:rsidRPr="004651BF">
        <w:rPr>
          <w:rFonts w:ascii="Arial" w:eastAsiaTheme="minorHAnsi" w:hAnsi="Arial" w:cs="Arial"/>
        </w:rPr>
        <w:t>3) возврат потерявшихся животных их владельцам, а также поиск новых владельцев поступившим в приюты для животных животным без владельцев;</w:t>
      </w:r>
    </w:p>
    <w:p w:rsidR="0043327E" w:rsidRPr="004651BF" w:rsidRDefault="0043327E" w:rsidP="0043327E">
      <w:pPr>
        <w:pStyle w:val="1"/>
        <w:spacing w:before="0" w:after="0"/>
        <w:jc w:val="both"/>
      </w:pPr>
      <w:bookmarkStart w:id="12" w:name="sub_1814"/>
      <w:bookmarkEnd w:id="11"/>
      <w:r w:rsidRPr="004651BF">
        <w:rPr>
          <w:b w:val="0"/>
        </w:rPr>
        <w:lastRenderedPageBreak/>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w:t>
      </w:r>
      <w:r w:rsidRPr="00206A52">
        <w:rPr>
          <w:b w:val="0"/>
          <w:color w:val="auto"/>
        </w:rPr>
        <w:t xml:space="preserve">в </w:t>
      </w:r>
      <w:hyperlink w:anchor="sub_1812" w:history="1">
        <w:r w:rsidRPr="00206A52">
          <w:rPr>
            <w:rStyle w:val="a3"/>
            <w:b w:val="0"/>
            <w:color w:val="auto"/>
            <w:u w:val="none"/>
          </w:rPr>
          <w:t>пункте 2</w:t>
        </w:r>
      </w:hyperlink>
      <w:r w:rsidRPr="00740A54">
        <w:rPr>
          <w:b w:val="0"/>
          <w:color w:val="auto"/>
        </w:rPr>
        <w:t xml:space="preserve">  част</w:t>
      </w:r>
      <w:r w:rsidRPr="00740A54">
        <w:rPr>
          <w:b w:val="0"/>
        </w:rPr>
        <w:t>и 1 Федерального закона от 27 декабря 2018 г. N 498-ФЗ «Об ответственном</w:t>
      </w:r>
      <w:r w:rsidRPr="004651BF">
        <w:rPr>
          <w:b w:val="0"/>
        </w:rPr>
        <w:t xml:space="preserve"> обращении с животными и о внесении изменений в отдельные законодате</w:t>
      </w:r>
      <w:r>
        <w:rPr>
          <w:b w:val="0"/>
        </w:rPr>
        <w:t>льные акты Российской Федерации»</w:t>
      </w:r>
      <w:r w:rsidRPr="004651BF">
        <w:t>;</w:t>
      </w:r>
    </w:p>
    <w:p w:rsidR="0043327E" w:rsidRPr="004651BF" w:rsidRDefault="0043327E" w:rsidP="0043327E">
      <w:pPr>
        <w:jc w:val="both"/>
        <w:rPr>
          <w:rFonts w:ascii="Arial" w:eastAsiaTheme="minorHAnsi" w:hAnsi="Arial" w:cs="Arial"/>
        </w:rPr>
      </w:pPr>
      <w:bookmarkStart w:id="13" w:name="sub_1815"/>
      <w:bookmarkEnd w:id="12"/>
      <w:r w:rsidRPr="004651BF">
        <w:rPr>
          <w:rFonts w:ascii="Arial" w:eastAsiaTheme="minorHAnsi" w:hAnsi="Arial" w:cs="Arial"/>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43327E" w:rsidRPr="004651BF" w:rsidRDefault="0043327E" w:rsidP="0043327E">
      <w:pPr>
        <w:jc w:val="both"/>
        <w:rPr>
          <w:rFonts w:ascii="Arial" w:eastAsiaTheme="minorHAnsi" w:hAnsi="Arial" w:cs="Arial"/>
        </w:rPr>
      </w:pPr>
      <w:bookmarkStart w:id="14" w:name="sub_182"/>
      <w:bookmarkEnd w:id="13"/>
      <w:r w:rsidRPr="004651BF">
        <w:rPr>
          <w:rFonts w:ascii="Arial" w:eastAsiaTheme="minorHAnsi" w:hAnsi="Arial" w:cs="Arial"/>
        </w:rPr>
        <w:t>2. При отлове животных без владельцев должны соблюдаться следующие требования:</w:t>
      </w:r>
    </w:p>
    <w:p w:rsidR="0043327E" w:rsidRPr="004651BF" w:rsidRDefault="0043327E" w:rsidP="0043327E">
      <w:pPr>
        <w:jc w:val="both"/>
        <w:rPr>
          <w:rFonts w:ascii="Arial" w:eastAsiaTheme="minorHAnsi" w:hAnsi="Arial" w:cs="Arial"/>
        </w:rPr>
      </w:pPr>
      <w:bookmarkStart w:id="15" w:name="sub_1821"/>
      <w:bookmarkEnd w:id="14"/>
      <w:r w:rsidRPr="004651BF">
        <w:rPr>
          <w:rFonts w:ascii="Arial" w:eastAsiaTheme="minorHAnsi" w:hAnsi="Arial" w:cs="Arial"/>
        </w:rPr>
        <w:t xml:space="preserve">1) стерилизованные животные без владельцев, имеющие </w:t>
      </w:r>
      <w:proofErr w:type="spellStart"/>
      <w:r w:rsidRPr="004651BF">
        <w:rPr>
          <w:rFonts w:ascii="Arial" w:eastAsiaTheme="minorHAnsi" w:hAnsi="Arial" w:cs="Arial"/>
        </w:rPr>
        <w:t>неснимаемые</w:t>
      </w:r>
      <w:proofErr w:type="spellEnd"/>
      <w:r w:rsidRPr="004651BF">
        <w:rPr>
          <w:rFonts w:ascii="Arial" w:eastAsiaTheme="minorHAnsi" w:hAnsi="Arial" w:cs="Arial"/>
        </w:rP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43327E" w:rsidRPr="004651BF" w:rsidRDefault="0043327E" w:rsidP="0043327E">
      <w:pPr>
        <w:jc w:val="both"/>
        <w:rPr>
          <w:rFonts w:ascii="Arial" w:eastAsiaTheme="minorHAnsi" w:hAnsi="Arial" w:cs="Arial"/>
        </w:rPr>
      </w:pPr>
      <w:bookmarkStart w:id="16" w:name="sub_1822"/>
      <w:bookmarkEnd w:id="15"/>
      <w:r w:rsidRPr="004651BF">
        <w:rPr>
          <w:rFonts w:ascii="Arial" w:eastAsiaTheme="minorHAnsi" w:hAnsi="Arial" w:cs="Arial"/>
        </w:rPr>
        <w:t>2) животные, имеющие на ошейниках или иных предметах сведения об их владельцах, передаются владельцам;</w:t>
      </w:r>
    </w:p>
    <w:p w:rsidR="0043327E" w:rsidRPr="004651BF" w:rsidRDefault="0043327E" w:rsidP="0043327E">
      <w:pPr>
        <w:jc w:val="both"/>
        <w:rPr>
          <w:rFonts w:ascii="Arial" w:eastAsiaTheme="minorHAnsi" w:hAnsi="Arial" w:cs="Arial"/>
        </w:rPr>
      </w:pPr>
      <w:bookmarkStart w:id="17" w:name="sub_1823"/>
      <w:bookmarkEnd w:id="16"/>
      <w:r w:rsidRPr="004651BF">
        <w:rPr>
          <w:rFonts w:ascii="Arial" w:eastAsiaTheme="minorHAnsi" w:hAnsi="Arial" w:cs="Arial"/>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43327E" w:rsidRPr="004651BF" w:rsidRDefault="0043327E" w:rsidP="0043327E">
      <w:pPr>
        <w:jc w:val="both"/>
        <w:rPr>
          <w:rFonts w:ascii="Arial" w:eastAsiaTheme="minorHAnsi" w:hAnsi="Arial" w:cs="Arial"/>
        </w:rPr>
      </w:pPr>
      <w:bookmarkStart w:id="18" w:name="sub_1824"/>
      <w:bookmarkEnd w:id="17"/>
      <w:r w:rsidRPr="004651BF">
        <w:rPr>
          <w:rFonts w:ascii="Arial" w:eastAsiaTheme="minorHAnsi" w:hAnsi="Arial" w:cs="Arial"/>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43327E" w:rsidRPr="004651BF" w:rsidRDefault="0043327E" w:rsidP="0043327E">
      <w:pPr>
        <w:jc w:val="both"/>
        <w:rPr>
          <w:rFonts w:ascii="Arial" w:eastAsiaTheme="minorHAnsi" w:hAnsi="Arial" w:cs="Arial"/>
        </w:rPr>
      </w:pPr>
      <w:bookmarkStart w:id="19" w:name="sub_1825"/>
      <w:bookmarkEnd w:id="18"/>
      <w:r w:rsidRPr="004651BF">
        <w:rPr>
          <w:rFonts w:ascii="Arial" w:eastAsiaTheme="minorHAnsi" w:hAnsi="Arial" w:cs="Arial"/>
        </w:rPr>
        <w:t>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43327E" w:rsidRPr="004651BF" w:rsidRDefault="0043327E" w:rsidP="0043327E">
      <w:pPr>
        <w:jc w:val="both"/>
        <w:rPr>
          <w:rFonts w:ascii="Arial" w:eastAsiaTheme="minorHAnsi" w:hAnsi="Arial" w:cs="Arial"/>
        </w:rPr>
      </w:pPr>
      <w:bookmarkStart w:id="20" w:name="sub_1826"/>
      <w:bookmarkEnd w:id="19"/>
      <w:r w:rsidRPr="004651BF">
        <w:rPr>
          <w:rFonts w:ascii="Arial" w:eastAsiaTheme="minorHAnsi" w:hAnsi="Arial" w:cs="Arial"/>
        </w:rPr>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43327E" w:rsidRPr="004651BF" w:rsidRDefault="0043327E" w:rsidP="0043327E">
      <w:pPr>
        <w:jc w:val="both"/>
        <w:rPr>
          <w:rFonts w:ascii="Arial" w:eastAsiaTheme="minorHAnsi" w:hAnsi="Arial" w:cs="Arial"/>
        </w:rPr>
      </w:pPr>
      <w:bookmarkStart w:id="21" w:name="sub_183"/>
      <w:bookmarkEnd w:id="20"/>
      <w:r w:rsidRPr="004651BF">
        <w:rPr>
          <w:rFonts w:ascii="Arial" w:eastAsiaTheme="minorHAnsi" w:hAnsi="Arial" w:cs="Arial"/>
        </w:rPr>
        <w:t>3.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43327E" w:rsidRPr="004651BF" w:rsidRDefault="0043327E" w:rsidP="0043327E">
      <w:pPr>
        <w:jc w:val="both"/>
        <w:rPr>
          <w:rFonts w:ascii="Arial" w:eastAsiaTheme="minorHAnsi" w:hAnsi="Arial" w:cs="Arial"/>
        </w:rPr>
      </w:pPr>
      <w:bookmarkStart w:id="22" w:name="sub_184"/>
      <w:bookmarkEnd w:id="21"/>
      <w:r w:rsidRPr="004651BF">
        <w:rPr>
          <w:rFonts w:ascii="Arial" w:eastAsiaTheme="minorHAnsi" w:hAnsi="Arial" w:cs="Arial"/>
        </w:rPr>
        <w:t xml:space="preserve">4. Физические лица и юридические лица обязаны сообщать о нахождении животных без владельцев, не имеющих </w:t>
      </w:r>
      <w:proofErr w:type="spellStart"/>
      <w:r w:rsidRPr="004651BF">
        <w:rPr>
          <w:rFonts w:ascii="Arial" w:eastAsiaTheme="minorHAnsi" w:hAnsi="Arial" w:cs="Arial"/>
        </w:rPr>
        <w:t>неснимаемых</w:t>
      </w:r>
      <w:proofErr w:type="spellEnd"/>
      <w:r w:rsidRPr="004651BF">
        <w:rPr>
          <w:rFonts w:ascii="Arial" w:eastAsiaTheme="minorHAnsi" w:hAnsi="Arial" w:cs="Arial"/>
        </w:rPr>
        <w:t xml:space="preserve">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43327E" w:rsidRPr="004651BF" w:rsidRDefault="0043327E" w:rsidP="0043327E">
      <w:pPr>
        <w:jc w:val="both"/>
        <w:rPr>
          <w:rFonts w:ascii="Arial" w:eastAsiaTheme="minorHAnsi" w:hAnsi="Arial" w:cs="Arial"/>
        </w:rPr>
      </w:pPr>
      <w:bookmarkStart w:id="23" w:name="sub_185"/>
      <w:bookmarkEnd w:id="22"/>
      <w:r w:rsidRPr="004651BF">
        <w:rPr>
          <w:rFonts w:ascii="Arial" w:eastAsiaTheme="minorHAnsi" w:hAnsi="Arial" w:cs="Arial"/>
        </w:rPr>
        <w:t>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43327E" w:rsidRDefault="0043327E" w:rsidP="0043327E">
      <w:pPr>
        <w:jc w:val="both"/>
        <w:rPr>
          <w:rFonts w:ascii="Arial" w:eastAsiaTheme="minorHAnsi" w:hAnsi="Arial" w:cs="Arial"/>
        </w:rPr>
      </w:pPr>
      <w:bookmarkStart w:id="24" w:name="sub_186"/>
      <w:bookmarkEnd w:id="23"/>
      <w:r w:rsidRPr="004651BF">
        <w:rPr>
          <w:rFonts w:ascii="Arial" w:eastAsiaTheme="minorHAnsi" w:hAnsi="Arial" w:cs="Arial"/>
        </w:rPr>
        <w:t>6.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bookmarkEnd w:id="24"/>
    <w:p w:rsidR="0043327E" w:rsidRDefault="0043327E" w:rsidP="0043327E">
      <w:pPr>
        <w:shd w:val="clear" w:color="auto" w:fill="FFFFFF"/>
        <w:ind w:firstLine="301"/>
        <w:outlineLvl w:val="2"/>
        <w:rPr>
          <w:rFonts w:ascii="Arial" w:hAnsi="Arial" w:cs="Arial"/>
          <w:b/>
          <w:bCs/>
          <w:color w:val="000000"/>
        </w:rPr>
      </w:pPr>
      <w:r>
        <w:rPr>
          <w:rFonts w:ascii="Arial" w:hAnsi="Arial" w:cs="Arial"/>
          <w:b/>
          <w:bCs/>
          <w:color w:val="000000"/>
        </w:rPr>
        <w:lastRenderedPageBreak/>
        <w:t>8.9</w:t>
      </w:r>
      <w:r w:rsidRPr="00DD48F8">
        <w:rPr>
          <w:rFonts w:ascii="Arial" w:hAnsi="Arial" w:cs="Arial"/>
          <w:b/>
          <w:bCs/>
          <w:color w:val="000000"/>
        </w:rPr>
        <w:t>.</w:t>
      </w:r>
      <w:r>
        <w:rPr>
          <w:rFonts w:ascii="Arial" w:hAnsi="Arial" w:cs="Arial"/>
          <w:b/>
          <w:bCs/>
          <w:color w:val="000000"/>
        </w:rPr>
        <w:t>3</w:t>
      </w:r>
      <w:r w:rsidRPr="00DD48F8">
        <w:rPr>
          <w:rFonts w:ascii="Arial" w:hAnsi="Arial" w:cs="Arial"/>
          <w:b/>
          <w:bCs/>
          <w:color w:val="000000"/>
        </w:rPr>
        <w:t xml:space="preserve">. </w:t>
      </w:r>
      <w:r>
        <w:rPr>
          <w:rFonts w:ascii="Arial" w:hAnsi="Arial" w:cs="Arial"/>
          <w:b/>
          <w:bCs/>
          <w:color w:val="000000"/>
        </w:rPr>
        <w:t xml:space="preserve">Содержание, выпас и прогон сельскохозяйственных животных и птицы на территории муниципального образования </w:t>
      </w:r>
      <w:r w:rsidR="00F86858">
        <w:rPr>
          <w:rFonts w:ascii="Arial" w:hAnsi="Arial" w:cs="Arial"/>
          <w:b/>
          <w:bCs/>
          <w:color w:val="000000"/>
        </w:rPr>
        <w:t>Соболевский</w:t>
      </w:r>
      <w:r>
        <w:rPr>
          <w:rFonts w:ascii="Arial" w:hAnsi="Arial" w:cs="Arial"/>
          <w:b/>
          <w:bCs/>
          <w:color w:val="000000"/>
        </w:rPr>
        <w:t xml:space="preserve"> сельсовет Первомайского района Оренбургской области </w:t>
      </w:r>
    </w:p>
    <w:p w:rsidR="0043327E" w:rsidRPr="00846EDD" w:rsidRDefault="0043327E" w:rsidP="0043327E">
      <w:pPr>
        <w:shd w:val="clear" w:color="auto" w:fill="FFFFFF"/>
        <w:ind w:firstLine="301"/>
        <w:jc w:val="both"/>
        <w:outlineLvl w:val="2"/>
        <w:rPr>
          <w:rFonts w:ascii="Arial" w:hAnsi="Arial" w:cs="Arial"/>
          <w:bCs/>
          <w:color w:val="000000" w:themeColor="text1"/>
        </w:rPr>
      </w:pPr>
      <w:r w:rsidRPr="00E951D2">
        <w:rPr>
          <w:rFonts w:ascii="Arial" w:hAnsi="Arial" w:cs="Arial"/>
          <w:bCs/>
          <w:color w:val="000000"/>
        </w:rPr>
        <w:t xml:space="preserve">1. Содержание, </w:t>
      </w:r>
      <w:proofErr w:type="gramStart"/>
      <w:r w:rsidRPr="00E951D2">
        <w:rPr>
          <w:rFonts w:ascii="Arial" w:hAnsi="Arial" w:cs="Arial"/>
          <w:bCs/>
          <w:color w:val="000000"/>
        </w:rPr>
        <w:t>выпас</w:t>
      </w:r>
      <w:proofErr w:type="gramEnd"/>
      <w:r w:rsidRPr="00E951D2">
        <w:rPr>
          <w:rFonts w:ascii="Arial" w:hAnsi="Arial" w:cs="Arial"/>
          <w:bCs/>
          <w:color w:val="000000"/>
        </w:rPr>
        <w:t xml:space="preserve"> и прогон сельскохозяйственных животных и птицы на территории муниципального образования </w:t>
      </w:r>
      <w:r w:rsidR="00A964B6">
        <w:rPr>
          <w:rFonts w:ascii="Arial" w:hAnsi="Arial" w:cs="Arial"/>
          <w:bCs/>
          <w:color w:val="000000"/>
        </w:rPr>
        <w:t>Соболевский</w:t>
      </w:r>
      <w:r w:rsidRPr="00E951D2">
        <w:rPr>
          <w:rFonts w:ascii="Arial" w:hAnsi="Arial" w:cs="Arial"/>
          <w:bCs/>
          <w:color w:val="000000"/>
        </w:rPr>
        <w:t xml:space="preserve"> сельсовет Первомайского района Оренбургской области</w:t>
      </w:r>
      <w:r>
        <w:rPr>
          <w:rFonts w:ascii="Arial" w:hAnsi="Arial" w:cs="Arial"/>
          <w:bCs/>
          <w:color w:val="000000"/>
        </w:rPr>
        <w:t xml:space="preserve"> регулируются Правилами содержания,</w:t>
      </w:r>
      <w:r w:rsidRPr="00F612ED">
        <w:rPr>
          <w:rFonts w:ascii="Arial" w:hAnsi="Arial" w:cs="Arial"/>
          <w:bCs/>
          <w:color w:val="000000"/>
        </w:rPr>
        <w:t xml:space="preserve"> </w:t>
      </w:r>
      <w:r w:rsidRPr="00E951D2">
        <w:rPr>
          <w:rFonts w:ascii="Arial" w:hAnsi="Arial" w:cs="Arial"/>
          <w:bCs/>
          <w:color w:val="000000"/>
        </w:rPr>
        <w:t>выпас</w:t>
      </w:r>
      <w:r>
        <w:rPr>
          <w:rFonts w:ascii="Arial" w:hAnsi="Arial" w:cs="Arial"/>
          <w:bCs/>
          <w:color w:val="000000"/>
        </w:rPr>
        <w:t>а</w:t>
      </w:r>
      <w:r w:rsidRPr="00E951D2">
        <w:rPr>
          <w:rFonts w:ascii="Arial" w:hAnsi="Arial" w:cs="Arial"/>
          <w:bCs/>
          <w:color w:val="000000"/>
        </w:rPr>
        <w:t xml:space="preserve"> и прогон</w:t>
      </w:r>
      <w:r>
        <w:rPr>
          <w:rFonts w:ascii="Arial" w:hAnsi="Arial" w:cs="Arial"/>
          <w:bCs/>
          <w:color w:val="000000"/>
        </w:rPr>
        <w:t>а</w:t>
      </w:r>
      <w:r w:rsidRPr="00E951D2">
        <w:rPr>
          <w:rFonts w:ascii="Arial" w:hAnsi="Arial" w:cs="Arial"/>
          <w:bCs/>
          <w:color w:val="000000"/>
        </w:rPr>
        <w:t xml:space="preserve"> сельскохозяйственных животных и птицы на территории муниципального образования </w:t>
      </w:r>
      <w:r w:rsidR="00A964B6">
        <w:rPr>
          <w:rFonts w:ascii="Arial" w:hAnsi="Arial" w:cs="Arial"/>
          <w:bCs/>
          <w:color w:val="000000"/>
        </w:rPr>
        <w:t>Соболевский</w:t>
      </w:r>
      <w:r w:rsidRPr="00E951D2">
        <w:rPr>
          <w:rFonts w:ascii="Arial" w:hAnsi="Arial" w:cs="Arial"/>
          <w:bCs/>
          <w:color w:val="000000"/>
        </w:rPr>
        <w:t xml:space="preserve"> сельсовет Первомайского района Оренбургской области</w:t>
      </w:r>
      <w:r>
        <w:rPr>
          <w:rFonts w:ascii="Arial" w:hAnsi="Arial" w:cs="Arial"/>
          <w:bCs/>
          <w:color w:val="000000"/>
        </w:rPr>
        <w:t xml:space="preserve">, утвержденными </w:t>
      </w:r>
      <w:r w:rsidR="00846EDD">
        <w:rPr>
          <w:rFonts w:ascii="Arial" w:hAnsi="Arial" w:cs="Arial"/>
          <w:bCs/>
          <w:color w:val="000000"/>
        </w:rPr>
        <w:t>постановлением администрации</w:t>
      </w:r>
      <w:r w:rsidRPr="00F612ED">
        <w:rPr>
          <w:rFonts w:ascii="Arial" w:hAnsi="Arial" w:cs="Arial"/>
          <w:bCs/>
          <w:color w:val="FF0000"/>
        </w:rPr>
        <w:t xml:space="preserve"> </w:t>
      </w:r>
      <w:r w:rsidRPr="00846EDD">
        <w:rPr>
          <w:rFonts w:ascii="Arial" w:hAnsi="Arial" w:cs="Arial"/>
          <w:bCs/>
          <w:color w:val="000000" w:themeColor="text1"/>
        </w:rPr>
        <w:t xml:space="preserve">муниципального образования </w:t>
      </w:r>
      <w:r w:rsidR="00A964B6" w:rsidRPr="00846EDD">
        <w:rPr>
          <w:rFonts w:ascii="Arial" w:hAnsi="Arial" w:cs="Arial"/>
          <w:bCs/>
          <w:color w:val="000000" w:themeColor="text1"/>
        </w:rPr>
        <w:t>Соболевский</w:t>
      </w:r>
      <w:r w:rsidRPr="00846EDD">
        <w:rPr>
          <w:rFonts w:ascii="Arial" w:hAnsi="Arial" w:cs="Arial"/>
          <w:bCs/>
          <w:color w:val="000000" w:themeColor="text1"/>
        </w:rPr>
        <w:t xml:space="preserve"> сельсовет Первомайского района Оренбургской области   </w:t>
      </w:r>
      <w:r w:rsidR="00846EDD" w:rsidRPr="00846EDD">
        <w:rPr>
          <w:rFonts w:ascii="Arial" w:hAnsi="Arial" w:cs="Arial"/>
          <w:bCs/>
          <w:color w:val="000000" w:themeColor="text1"/>
        </w:rPr>
        <w:t>№ 28-п от 08.06.2018 « Об утверждении Порядка выпаса и прогона сельскохозяйственных животных на территории населенных пунктов муниципального образования Соболевский сельсовет Первомайского района Оренбургской области»</w:t>
      </w:r>
    </w:p>
    <w:p w:rsidR="0043327E" w:rsidRPr="00E81D8E" w:rsidRDefault="0043327E" w:rsidP="0043327E">
      <w:pPr>
        <w:shd w:val="clear" w:color="auto" w:fill="FFFFFF"/>
        <w:ind w:firstLine="301"/>
        <w:jc w:val="both"/>
        <w:outlineLvl w:val="2"/>
        <w:rPr>
          <w:rFonts w:ascii="Arial" w:hAnsi="Arial" w:cs="Arial"/>
          <w:bCs/>
          <w:color w:val="000000"/>
        </w:rPr>
      </w:pPr>
      <w:r w:rsidRPr="00E81D8E">
        <w:rPr>
          <w:rFonts w:ascii="Arial" w:hAnsi="Arial" w:cs="Arial"/>
          <w:bCs/>
          <w:color w:val="000000"/>
        </w:rPr>
        <w:t xml:space="preserve"> 2. Ответственность за нарушение Правил содержания, выпаса и прогона сельскохозяйственных животных и птицы на территории муниципального образования </w:t>
      </w:r>
      <w:r w:rsidR="00A964B6" w:rsidRPr="00E81D8E">
        <w:rPr>
          <w:rFonts w:ascii="Arial" w:hAnsi="Arial" w:cs="Arial"/>
          <w:bCs/>
          <w:color w:val="000000"/>
        </w:rPr>
        <w:t>Соболевский</w:t>
      </w:r>
      <w:r w:rsidRPr="00E81D8E">
        <w:rPr>
          <w:rFonts w:ascii="Arial" w:hAnsi="Arial" w:cs="Arial"/>
          <w:bCs/>
          <w:color w:val="000000"/>
        </w:rPr>
        <w:t xml:space="preserve"> сельсовет Первомайского района Оренбургской области наступает в порядке, установленном пунктом 9.2 раздела 9 настоящих Правил благоустройства</w:t>
      </w:r>
      <w:proofErr w:type="gramStart"/>
      <w:r w:rsidRPr="00E81D8E">
        <w:rPr>
          <w:rFonts w:ascii="Arial" w:hAnsi="Arial" w:cs="Arial"/>
          <w:bCs/>
          <w:color w:val="000000"/>
        </w:rPr>
        <w:t>.»</w:t>
      </w:r>
      <w:proofErr w:type="gramEnd"/>
    </w:p>
    <w:p w:rsidR="0043327E" w:rsidRPr="00E81D8E" w:rsidRDefault="00206A52" w:rsidP="00E81D8E">
      <w:pPr>
        <w:ind w:firstLine="301"/>
        <w:jc w:val="both"/>
        <w:rPr>
          <w:rFonts w:ascii="Arial" w:eastAsiaTheme="minorHAnsi" w:hAnsi="Arial" w:cs="Arial"/>
          <w:lang w:eastAsia="en-US"/>
        </w:rPr>
      </w:pPr>
      <w:r w:rsidRPr="00E81D8E">
        <w:rPr>
          <w:rFonts w:ascii="Arial" w:hAnsi="Arial" w:cs="Arial"/>
        </w:rPr>
        <w:t>2</w:t>
      </w:r>
      <w:r w:rsidR="0043327E" w:rsidRPr="00E81D8E">
        <w:rPr>
          <w:rFonts w:ascii="Arial" w:hAnsi="Arial" w:cs="Arial"/>
        </w:rPr>
        <w:t xml:space="preserve">. Настоящее решение вступает в силу  после его обнародования в установленном порядке в соответствии  с действующим законодательством </w:t>
      </w:r>
      <w:r w:rsidR="0043327E" w:rsidRPr="00E81D8E">
        <w:rPr>
          <w:rFonts w:ascii="Arial" w:eastAsiaTheme="minorHAnsi" w:hAnsi="Arial" w:cs="Arial"/>
          <w:lang w:eastAsia="en-US"/>
        </w:rPr>
        <w:t xml:space="preserve">за исключением положений, для которых настоящим решением установлен иной срок вступления их в силу, </w:t>
      </w:r>
      <w:r w:rsidR="00A964B6" w:rsidRPr="00E81D8E">
        <w:rPr>
          <w:rFonts w:ascii="Arial" w:eastAsiaTheme="minorHAnsi" w:hAnsi="Arial" w:cs="Arial"/>
          <w:lang w:eastAsia="en-US"/>
        </w:rPr>
        <w:t xml:space="preserve">и подлежит размещению </w:t>
      </w:r>
      <w:r w:rsidR="00A964B6" w:rsidRPr="00E81D8E">
        <w:rPr>
          <w:rFonts w:ascii="Arial" w:hAnsi="Arial" w:cs="Arial"/>
          <w:color w:val="000000"/>
        </w:rPr>
        <w:t>на официальном сайте муниципального образования Первомайский район в разделе «Соболевский сельсовет».</w:t>
      </w:r>
    </w:p>
    <w:p w:rsidR="0043327E" w:rsidRPr="00E81D8E" w:rsidRDefault="00206A52" w:rsidP="00E81D8E">
      <w:pPr>
        <w:ind w:firstLine="301"/>
        <w:jc w:val="both"/>
        <w:rPr>
          <w:rFonts w:ascii="Arial" w:eastAsiaTheme="minorHAnsi" w:hAnsi="Arial" w:cs="Arial"/>
          <w:lang w:eastAsia="en-US"/>
        </w:rPr>
      </w:pPr>
      <w:r w:rsidRPr="00E81D8E">
        <w:rPr>
          <w:rFonts w:ascii="Arial" w:eastAsiaTheme="minorHAnsi" w:hAnsi="Arial" w:cs="Arial"/>
          <w:lang w:eastAsia="en-US"/>
        </w:rPr>
        <w:t>3</w:t>
      </w:r>
      <w:r w:rsidR="0043327E" w:rsidRPr="00E81D8E">
        <w:rPr>
          <w:rFonts w:ascii="Arial" w:eastAsiaTheme="minorHAnsi" w:hAnsi="Arial" w:cs="Arial"/>
          <w:lang w:eastAsia="en-US"/>
        </w:rPr>
        <w:t>. П</w:t>
      </w:r>
      <w:r w:rsidRPr="00E81D8E">
        <w:rPr>
          <w:rFonts w:ascii="Arial" w:eastAsiaTheme="minorHAnsi" w:hAnsi="Arial" w:cs="Arial"/>
          <w:lang w:eastAsia="en-US"/>
        </w:rPr>
        <w:t>одпункт</w:t>
      </w:r>
      <w:r w:rsidR="00012E45" w:rsidRPr="00E81D8E">
        <w:rPr>
          <w:rFonts w:ascii="Arial" w:eastAsiaTheme="minorHAnsi" w:hAnsi="Arial" w:cs="Arial"/>
          <w:lang w:eastAsia="en-US"/>
        </w:rPr>
        <w:t xml:space="preserve"> </w:t>
      </w:r>
      <w:r w:rsidR="0043327E" w:rsidRPr="00E81D8E">
        <w:rPr>
          <w:rFonts w:ascii="Arial" w:eastAsiaTheme="minorHAnsi" w:hAnsi="Arial" w:cs="Arial"/>
          <w:lang w:eastAsia="en-US"/>
        </w:rPr>
        <w:t xml:space="preserve"> 8.9.2</w:t>
      </w:r>
      <w:r w:rsidRPr="00E81D8E">
        <w:rPr>
          <w:rFonts w:ascii="Arial" w:eastAsiaTheme="minorHAnsi" w:hAnsi="Arial" w:cs="Arial"/>
          <w:lang w:eastAsia="en-US"/>
        </w:rPr>
        <w:t xml:space="preserve"> пункта 8.9</w:t>
      </w:r>
      <w:r w:rsidR="000D7A9C" w:rsidRPr="00E81D8E">
        <w:rPr>
          <w:rFonts w:ascii="Arial" w:eastAsiaTheme="minorHAnsi" w:hAnsi="Arial" w:cs="Arial"/>
          <w:lang w:eastAsia="en-US"/>
        </w:rPr>
        <w:t xml:space="preserve"> раздела 8</w:t>
      </w:r>
      <w:r w:rsidR="0043327E" w:rsidRPr="00E81D8E">
        <w:rPr>
          <w:rFonts w:ascii="Arial" w:eastAsiaTheme="minorHAnsi" w:hAnsi="Arial" w:cs="Arial"/>
          <w:lang w:eastAsia="en-US"/>
        </w:rPr>
        <w:t xml:space="preserve"> Правил благоустройства вступает в силу с 1 января 2020 года</w:t>
      </w:r>
    </w:p>
    <w:p w:rsidR="0043327E" w:rsidRPr="00E81D8E" w:rsidRDefault="00206A52" w:rsidP="00E81D8E">
      <w:pPr>
        <w:autoSpaceDE w:val="0"/>
        <w:autoSpaceDN w:val="0"/>
        <w:adjustRightInd w:val="0"/>
        <w:ind w:firstLine="301"/>
        <w:jc w:val="both"/>
        <w:rPr>
          <w:rFonts w:ascii="Arial" w:hAnsi="Arial" w:cs="Arial"/>
        </w:rPr>
      </w:pPr>
      <w:r w:rsidRPr="00E81D8E">
        <w:rPr>
          <w:rFonts w:ascii="Arial" w:hAnsi="Arial" w:cs="Arial"/>
        </w:rPr>
        <w:t>4</w:t>
      </w:r>
      <w:r w:rsidR="0043327E" w:rsidRPr="00E81D8E">
        <w:rPr>
          <w:rFonts w:ascii="Arial" w:hAnsi="Arial" w:cs="Arial"/>
        </w:rPr>
        <w:t xml:space="preserve">. Контроль за исполнением настоящего решения возложить на </w:t>
      </w:r>
      <w:r w:rsidR="00E81D8E" w:rsidRPr="00E81D8E">
        <w:rPr>
          <w:rFonts w:ascii="Arial" w:hAnsi="Arial" w:cs="Arial"/>
        </w:rPr>
        <w:t>постоянную депутатскую мандатную комиссию и по вопросам социальной</w:t>
      </w:r>
      <w:r w:rsidR="00E81D8E" w:rsidRPr="00C058B3">
        <w:rPr>
          <w:sz w:val="28"/>
          <w:szCs w:val="28"/>
        </w:rPr>
        <w:t xml:space="preserve"> политики</w:t>
      </w:r>
      <w:proofErr w:type="gramStart"/>
      <w:r w:rsidR="00E81D8E" w:rsidRPr="00C058B3">
        <w:rPr>
          <w:sz w:val="28"/>
          <w:szCs w:val="28"/>
        </w:rPr>
        <w:t xml:space="preserve"> .</w:t>
      </w:r>
      <w:proofErr w:type="gramEnd"/>
    </w:p>
    <w:p w:rsidR="0043327E" w:rsidRPr="00E81D8E" w:rsidRDefault="0043327E" w:rsidP="0043327E">
      <w:pPr>
        <w:autoSpaceDE w:val="0"/>
        <w:autoSpaceDN w:val="0"/>
        <w:adjustRightInd w:val="0"/>
        <w:ind w:firstLine="720"/>
        <w:jc w:val="both"/>
        <w:rPr>
          <w:rFonts w:ascii="Arial" w:hAnsi="Arial" w:cs="Arial"/>
        </w:rPr>
      </w:pPr>
    </w:p>
    <w:p w:rsidR="00A964B6" w:rsidRPr="00C058B3" w:rsidRDefault="00A964B6" w:rsidP="00E81D8E">
      <w:pPr>
        <w:jc w:val="both"/>
        <w:rPr>
          <w:color w:val="000000"/>
          <w:sz w:val="28"/>
          <w:szCs w:val="28"/>
        </w:rPr>
      </w:pPr>
      <w:r w:rsidRPr="00E81D8E">
        <w:rPr>
          <w:rFonts w:ascii="Arial" w:hAnsi="Arial" w:cs="Arial"/>
          <w:color w:val="000000"/>
        </w:rPr>
        <w:t xml:space="preserve">          </w:t>
      </w:r>
    </w:p>
    <w:p w:rsidR="00A964B6" w:rsidRPr="00E81D8E" w:rsidRDefault="00A964B6" w:rsidP="00A964B6">
      <w:pPr>
        <w:pStyle w:val="7"/>
        <w:spacing w:before="0"/>
        <w:rPr>
          <w:rFonts w:ascii="Arial" w:hAnsi="Arial" w:cs="Arial"/>
          <w:i w:val="0"/>
          <w:color w:val="000000"/>
        </w:rPr>
      </w:pPr>
      <w:r w:rsidRPr="00E81D8E">
        <w:rPr>
          <w:rFonts w:ascii="Arial" w:hAnsi="Arial" w:cs="Arial"/>
          <w:i w:val="0"/>
          <w:color w:val="000000"/>
        </w:rPr>
        <w:t xml:space="preserve">Глава муниципального образования    </w:t>
      </w:r>
    </w:p>
    <w:p w:rsidR="00A964B6" w:rsidRPr="00E81D8E" w:rsidRDefault="00A964B6" w:rsidP="00A964B6">
      <w:pPr>
        <w:pStyle w:val="7"/>
        <w:spacing w:before="0"/>
        <w:rPr>
          <w:rFonts w:ascii="Arial" w:hAnsi="Arial" w:cs="Arial"/>
          <w:i w:val="0"/>
          <w:color w:val="000000"/>
        </w:rPr>
      </w:pPr>
      <w:r w:rsidRPr="00E81D8E">
        <w:rPr>
          <w:rFonts w:ascii="Arial" w:hAnsi="Arial" w:cs="Arial"/>
          <w:i w:val="0"/>
          <w:color w:val="000000"/>
        </w:rPr>
        <w:t xml:space="preserve">Соболевский сельсовет                                                                  </w:t>
      </w:r>
      <w:r w:rsidR="00E81D8E">
        <w:rPr>
          <w:rFonts w:ascii="Arial" w:hAnsi="Arial" w:cs="Arial"/>
          <w:i w:val="0"/>
          <w:color w:val="000000"/>
        </w:rPr>
        <w:t xml:space="preserve">      </w:t>
      </w:r>
      <w:r w:rsidRPr="00E81D8E">
        <w:rPr>
          <w:rFonts w:ascii="Arial" w:hAnsi="Arial" w:cs="Arial"/>
          <w:i w:val="0"/>
          <w:color w:val="000000"/>
        </w:rPr>
        <w:t xml:space="preserve">  </w:t>
      </w:r>
      <w:proofErr w:type="spellStart"/>
      <w:r w:rsidRPr="00E81D8E">
        <w:rPr>
          <w:rFonts w:ascii="Arial" w:hAnsi="Arial" w:cs="Arial"/>
          <w:i w:val="0"/>
          <w:color w:val="000000"/>
        </w:rPr>
        <w:t>С.Н.Третьяков</w:t>
      </w:r>
      <w:proofErr w:type="spellEnd"/>
    </w:p>
    <w:p w:rsidR="0043327E" w:rsidRPr="00E81D8E" w:rsidRDefault="0043327E" w:rsidP="0043327E">
      <w:pPr>
        <w:autoSpaceDE w:val="0"/>
        <w:autoSpaceDN w:val="0"/>
        <w:adjustRightInd w:val="0"/>
        <w:ind w:firstLine="720"/>
        <w:jc w:val="both"/>
        <w:rPr>
          <w:rFonts w:ascii="Arial" w:hAnsi="Arial" w:cs="Arial"/>
        </w:rPr>
      </w:pPr>
    </w:p>
    <w:p w:rsidR="0043327E" w:rsidRPr="0048303C" w:rsidRDefault="0043327E" w:rsidP="0043327E">
      <w:pPr>
        <w:autoSpaceDE w:val="0"/>
        <w:autoSpaceDN w:val="0"/>
        <w:adjustRightInd w:val="0"/>
        <w:ind w:firstLine="720"/>
        <w:jc w:val="both"/>
        <w:rPr>
          <w:rFonts w:ascii="Arial" w:hAnsi="Arial"/>
        </w:rPr>
      </w:pPr>
    </w:p>
    <w:p w:rsidR="0043327E" w:rsidRDefault="0043327E" w:rsidP="0043327E">
      <w:pPr>
        <w:pStyle w:val="ConsPlusNormal"/>
        <w:ind w:firstLine="709"/>
        <w:jc w:val="both"/>
        <w:rPr>
          <w:rFonts w:ascii="Arial" w:hAnsi="Arial" w:cs="Arial"/>
          <w:sz w:val="24"/>
          <w:szCs w:val="24"/>
        </w:rPr>
      </w:pPr>
    </w:p>
    <w:p w:rsidR="0043327E" w:rsidRPr="0048303C" w:rsidRDefault="0043327E" w:rsidP="0043327E">
      <w:pPr>
        <w:pStyle w:val="ConsPlusNormal"/>
        <w:ind w:firstLine="709"/>
        <w:jc w:val="both"/>
        <w:rPr>
          <w:rFonts w:ascii="Arial" w:hAnsi="Arial" w:cs="Arial"/>
          <w:sz w:val="24"/>
          <w:szCs w:val="24"/>
        </w:rPr>
      </w:pPr>
    </w:p>
    <w:p w:rsidR="0043327E" w:rsidRPr="0048303C" w:rsidRDefault="0043327E" w:rsidP="0043327E"/>
    <w:p w:rsidR="0043327E" w:rsidRDefault="0043327E" w:rsidP="0043327E"/>
    <w:p w:rsidR="00051383" w:rsidRDefault="00051383"/>
    <w:sectPr w:rsidR="0005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B2"/>
    <w:rsid w:val="00012E45"/>
    <w:rsid w:val="00051383"/>
    <w:rsid w:val="000D7A9C"/>
    <w:rsid w:val="00143D7A"/>
    <w:rsid w:val="00206A52"/>
    <w:rsid w:val="00380AB2"/>
    <w:rsid w:val="0043327E"/>
    <w:rsid w:val="00846EDD"/>
    <w:rsid w:val="00A964B6"/>
    <w:rsid w:val="00AC5E28"/>
    <w:rsid w:val="00E81D8E"/>
    <w:rsid w:val="00F8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327E"/>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7">
    <w:name w:val="heading 7"/>
    <w:basedOn w:val="a"/>
    <w:next w:val="a"/>
    <w:link w:val="70"/>
    <w:uiPriority w:val="9"/>
    <w:semiHidden/>
    <w:unhideWhenUsed/>
    <w:qFormat/>
    <w:rsid w:val="00A964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7E"/>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uiPriority w:val="99"/>
    <w:rsid w:val="0043327E"/>
    <w:rPr>
      <w:rFonts w:ascii="Arial" w:hAnsi="Arial" w:cs="Arial"/>
      <w:b/>
      <w:bCs/>
      <w:color w:val="26282F"/>
      <w:sz w:val="24"/>
      <w:szCs w:val="24"/>
    </w:rPr>
  </w:style>
  <w:style w:type="character" w:styleId="a3">
    <w:name w:val="Hyperlink"/>
    <w:basedOn w:val="a0"/>
    <w:uiPriority w:val="99"/>
    <w:unhideWhenUsed/>
    <w:rsid w:val="0043327E"/>
    <w:rPr>
      <w:color w:val="0000FF" w:themeColor="hyperlink"/>
      <w:u w:val="single"/>
    </w:rPr>
  </w:style>
  <w:style w:type="paragraph" w:styleId="a4">
    <w:name w:val="Balloon Text"/>
    <w:basedOn w:val="a"/>
    <w:link w:val="a5"/>
    <w:uiPriority w:val="99"/>
    <w:semiHidden/>
    <w:unhideWhenUsed/>
    <w:rsid w:val="00206A52"/>
    <w:rPr>
      <w:rFonts w:ascii="Tahoma" w:hAnsi="Tahoma" w:cs="Tahoma"/>
      <w:sz w:val="16"/>
      <w:szCs w:val="16"/>
    </w:rPr>
  </w:style>
  <w:style w:type="character" w:customStyle="1" w:styleId="a5">
    <w:name w:val="Текст выноски Знак"/>
    <w:basedOn w:val="a0"/>
    <w:link w:val="a4"/>
    <w:uiPriority w:val="99"/>
    <w:semiHidden/>
    <w:rsid w:val="00206A52"/>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A964B6"/>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327E"/>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7">
    <w:name w:val="heading 7"/>
    <w:basedOn w:val="a"/>
    <w:next w:val="a"/>
    <w:link w:val="70"/>
    <w:uiPriority w:val="9"/>
    <w:semiHidden/>
    <w:unhideWhenUsed/>
    <w:qFormat/>
    <w:rsid w:val="00A964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7E"/>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uiPriority w:val="99"/>
    <w:rsid w:val="0043327E"/>
    <w:rPr>
      <w:rFonts w:ascii="Arial" w:hAnsi="Arial" w:cs="Arial"/>
      <w:b/>
      <w:bCs/>
      <w:color w:val="26282F"/>
      <w:sz w:val="24"/>
      <w:szCs w:val="24"/>
    </w:rPr>
  </w:style>
  <w:style w:type="character" w:styleId="a3">
    <w:name w:val="Hyperlink"/>
    <w:basedOn w:val="a0"/>
    <w:uiPriority w:val="99"/>
    <w:unhideWhenUsed/>
    <w:rsid w:val="0043327E"/>
    <w:rPr>
      <w:color w:val="0000FF" w:themeColor="hyperlink"/>
      <w:u w:val="single"/>
    </w:rPr>
  </w:style>
  <w:style w:type="paragraph" w:styleId="a4">
    <w:name w:val="Balloon Text"/>
    <w:basedOn w:val="a"/>
    <w:link w:val="a5"/>
    <w:uiPriority w:val="99"/>
    <w:semiHidden/>
    <w:unhideWhenUsed/>
    <w:rsid w:val="00206A52"/>
    <w:rPr>
      <w:rFonts w:ascii="Tahoma" w:hAnsi="Tahoma" w:cs="Tahoma"/>
      <w:sz w:val="16"/>
      <w:szCs w:val="16"/>
    </w:rPr>
  </w:style>
  <w:style w:type="character" w:customStyle="1" w:styleId="a5">
    <w:name w:val="Текст выноски Знак"/>
    <w:basedOn w:val="a0"/>
    <w:link w:val="a4"/>
    <w:uiPriority w:val="99"/>
    <w:semiHidden/>
    <w:rsid w:val="00206A52"/>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A964B6"/>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9</cp:revision>
  <cp:lastPrinted>2019-04-02T11:25:00Z</cp:lastPrinted>
  <dcterms:created xsi:type="dcterms:W3CDTF">2019-04-02T11:02:00Z</dcterms:created>
  <dcterms:modified xsi:type="dcterms:W3CDTF">2019-04-05T11:19:00Z</dcterms:modified>
</cp:coreProperties>
</file>