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F" w:rsidRDefault="00D44C8F" w:rsidP="00D44C8F"/>
    <w:p w:rsidR="00D44C8F" w:rsidRDefault="00D44C8F" w:rsidP="00D44C8F">
      <w:pPr>
        <w:ind w:right="57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D44C8F">
        <w:rPr>
          <w:szCs w:val="28"/>
        </w:rPr>
        <w:t xml:space="preserve">       </w:t>
      </w:r>
      <w:r>
        <w:rPr>
          <w:szCs w:val="28"/>
        </w:rPr>
        <w:t>СОВЕТ ДЕПУТАТОВ</w:t>
      </w:r>
    </w:p>
    <w:p w:rsidR="00D44C8F" w:rsidRDefault="00D44C8F" w:rsidP="00D44C8F">
      <w:pPr>
        <w:ind w:left="113" w:right="57" w:firstLine="67"/>
        <w:jc w:val="both"/>
        <w:rPr>
          <w:sz w:val="28"/>
          <w:szCs w:val="28"/>
        </w:rPr>
      </w:pPr>
      <w:r>
        <w:rPr>
          <w:szCs w:val="28"/>
        </w:rPr>
        <w:t>МУНИЦИПАЛЬНОГО ОБРАЗОВАНИЯ</w:t>
      </w:r>
    </w:p>
    <w:p w:rsidR="00D44C8F" w:rsidRDefault="00D44C8F" w:rsidP="00D44C8F">
      <w:pPr>
        <w:ind w:left="113" w:right="57" w:firstLine="67"/>
        <w:jc w:val="both"/>
        <w:rPr>
          <w:sz w:val="28"/>
          <w:szCs w:val="28"/>
        </w:rPr>
      </w:pPr>
      <w:r>
        <w:rPr>
          <w:szCs w:val="28"/>
        </w:rPr>
        <w:t xml:space="preserve">     СОБОЛЕВСКИЙ  СЕЛЬСОВЕТ</w:t>
      </w:r>
    </w:p>
    <w:p w:rsidR="00D44C8F" w:rsidRDefault="00D44C8F" w:rsidP="00D44C8F">
      <w:pPr>
        <w:ind w:left="113" w:right="57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Cs w:val="28"/>
        </w:rPr>
        <w:t xml:space="preserve"> ПЕРВОМАЙСКОГО РАЙОНА </w:t>
      </w:r>
    </w:p>
    <w:p w:rsidR="00D44C8F" w:rsidRDefault="00D44C8F" w:rsidP="00D44C8F">
      <w:pPr>
        <w:ind w:left="113" w:right="57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Cs w:val="28"/>
        </w:rPr>
        <w:t xml:space="preserve"> ОРЕНБУРГСКОЙ ОБЛАСТИ</w:t>
      </w:r>
    </w:p>
    <w:p w:rsidR="00D44C8F" w:rsidRDefault="00D44C8F" w:rsidP="00D44C8F">
      <w:pPr>
        <w:ind w:left="113" w:right="57" w:firstLine="709"/>
        <w:jc w:val="both"/>
        <w:rPr>
          <w:sz w:val="28"/>
          <w:szCs w:val="28"/>
        </w:rPr>
      </w:pPr>
    </w:p>
    <w:p w:rsidR="00D44C8F" w:rsidRDefault="00D44C8F" w:rsidP="00D44C8F">
      <w:pPr>
        <w:pStyle w:val="1"/>
        <w:jc w:val="left"/>
        <w:rPr>
          <w:sz w:val="24"/>
        </w:rPr>
      </w:pPr>
      <w:r>
        <w:rPr>
          <w:sz w:val="24"/>
        </w:rPr>
        <w:t>РЕШЕНИЕ</w:t>
      </w:r>
    </w:p>
    <w:p w:rsidR="00D44C8F" w:rsidRDefault="00D44C8F" w:rsidP="00D44C8F">
      <w:pPr>
        <w:ind w:left="113" w:right="57" w:firstLine="709"/>
        <w:jc w:val="both"/>
        <w:rPr>
          <w:sz w:val="28"/>
          <w:szCs w:val="28"/>
        </w:rPr>
      </w:pPr>
    </w:p>
    <w:p w:rsidR="00D44C8F" w:rsidRDefault="00D44C8F" w:rsidP="00D44C8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01 февраля 2011 года № 19</w:t>
      </w:r>
    </w:p>
    <w:p w:rsidR="00D44C8F" w:rsidRDefault="00D44C8F" w:rsidP="00D44C8F">
      <w:pPr>
        <w:ind w:left="113" w:right="57" w:firstLine="709"/>
        <w:jc w:val="both"/>
        <w:rPr>
          <w:sz w:val="28"/>
          <w:szCs w:val="28"/>
        </w:rPr>
      </w:pPr>
    </w:p>
    <w:p w:rsidR="00D44C8F" w:rsidRDefault="00D44C8F" w:rsidP="00D44C8F">
      <w:pPr>
        <w:ind w:right="57"/>
        <w:rPr>
          <w:sz w:val="28"/>
          <w:szCs w:val="28"/>
        </w:rPr>
      </w:pPr>
      <w:r>
        <w:rPr>
          <w:sz w:val="28"/>
          <w:szCs w:val="28"/>
        </w:rPr>
        <w:t>Об          определении            местоположения</w:t>
      </w:r>
    </w:p>
    <w:p w:rsidR="00D44C8F" w:rsidRDefault="00D44C8F" w:rsidP="00D44C8F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             стендов          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D44C8F" w:rsidRDefault="00D44C8F" w:rsidP="00D44C8F">
      <w:pPr>
        <w:ind w:right="57"/>
        <w:rPr>
          <w:sz w:val="28"/>
          <w:szCs w:val="28"/>
        </w:rPr>
      </w:pPr>
      <w:r>
        <w:rPr>
          <w:sz w:val="28"/>
          <w:szCs w:val="28"/>
        </w:rPr>
        <w:t>обнародования нормативных правовых актов.</w:t>
      </w:r>
    </w:p>
    <w:p w:rsidR="00D44C8F" w:rsidRDefault="00D44C8F" w:rsidP="00D44C8F">
      <w:pPr>
        <w:ind w:right="57"/>
        <w:rPr>
          <w:sz w:val="28"/>
          <w:szCs w:val="28"/>
        </w:rPr>
      </w:pPr>
    </w:p>
    <w:p w:rsidR="00D44C8F" w:rsidRDefault="00D44C8F" w:rsidP="00D44C8F">
      <w:pPr>
        <w:pStyle w:val="2"/>
        <w:ind w:right="-5"/>
      </w:pPr>
      <w:r>
        <w:t xml:space="preserve">             В соответствии со статьей 40 Устава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</w:t>
      </w:r>
    </w:p>
    <w:p w:rsidR="00D44C8F" w:rsidRDefault="00D44C8F" w:rsidP="00D44C8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4C8F" w:rsidRDefault="00D44C8F" w:rsidP="00D44C8F">
      <w:pPr>
        <w:pStyle w:val="2"/>
        <w:ind w:right="-365"/>
      </w:pPr>
      <w:r>
        <w:t>1.Определить местоположение информационных стендов для обнародования муниципальных правовых актов:</w:t>
      </w:r>
    </w:p>
    <w:p w:rsidR="00D44C8F" w:rsidRDefault="00D44C8F" w:rsidP="00D44C8F">
      <w:pPr>
        <w:pStyle w:val="a3"/>
        <w:ind w:left="360"/>
        <w:rPr>
          <w:color w:val="000000"/>
        </w:rPr>
      </w:pPr>
      <w:r>
        <w:rPr>
          <w:color w:val="000000"/>
        </w:rPr>
        <w:t>-с. Соболево – администрация муниципального образования Соболевский сельсовет,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оветская, дом 54,  здание конторы общества с ограниченной ответственностью «</w:t>
      </w: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>», ул.Молодежная, дом 13</w:t>
      </w:r>
    </w:p>
    <w:p w:rsidR="00D44C8F" w:rsidRDefault="00D44C8F" w:rsidP="00D44C8F">
      <w:pPr>
        <w:pStyle w:val="a3"/>
        <w:ind w:left="360"/>
        <w:rPr>
          <w:color w:val="000000"/>
          <w:spacing w:val="-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сочный</w:t>
      </w:r>
      <w:proofErr w:type="spellEnd"/>
      <w:r>
        <w:rPr>
          <w:color w:val="000000"/>
        </w:rPr>
        <w:t xml:space="preserve"> - здании </w:t>
      </w:r>
      <w:proofErr w:type="spellStart"/>
      <w:r>
        <w:rPr>
          <w:color w:val="000000"/>
        </w:rPr>
        <w:t>Осочинского</w:t>
      </w:r>
      <w:proofErr w:type="spellEnd"/>
      <w:r>
        <w:rPr>
          <w:color w:val="000000"/>
        </w:rPr>
        <w:t xml:space="preserve"> филиала муниципального образовательного учреждения «Соболевской средней общеобразовательной школы» ,</w:t>
      </w:r>
      <w:r>
        <w:rPr>
          <w:color w:val="000000"/>
          <w:spacing w:val="-1"/>
        </w:rPr>
        <w:t>ул.Степная, дом 24,</w:t>
      </w:r>
    </w:p>
    <w:p w:rsidR="00D44C8F" w:rsidRDefault="00D44C8F" w:rsidP="00D44C8F">
      <w:pPr>
        <w:pStyle w:val="a3"/>
        <w:ind w:left="360"/>
        <w:rPr>
          <w:color w:val="000000"/>
        </w:rPr>
      </w:pPr>
      <w:r>
        <w:rPr>
          <w:color w:val="000000"/>
          <w:spacing w:val="-1"/>
        </w:rPr>
        <w:t>- п</w:t>
      </w:r>
      <w:proofErr w:type="gramStart"/>
      <w:r>
        <w:rPr>
          <w:color w:val="000000"/>
          <w:spacing w:val="-1"/>
        </w:rPr>
        <w:t>.Л</w:t>
      </w:r>
      <w:proofErr w:type="gramEnd"/>
      <w:r>
        <w:rPr>
          <w:color w:val="000000"/>
          <w:spacing w:val="-1"/>
        </w:rPr>
        <w:t>есопитомник -   здании муниципального дошкольного образовательного учреждения детского сада  «Ягодка» ,</w:t>
      </w:r>
      <w:r>
        <w:rPr>
          <w:color w:val="000000"/>
        </w:rPr>
        <w:t xml:space="preserve"> ул.Набережная, дом 9,</w:t>
      </w:r>
    </w:p>
    <w:p w:rsidR="00D44C8F" w:rsidRDefault="00D44C8F" w:rsidP="00D44C8F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тепнянка</w:t>
      </w:r>
      <w:proofErr w:type="spellEnd"/>
      <w:r>
        <w:rPr>
          <w:color w:val="000000"/>
        </w:rPr>
        <w:t>-  здании конторы общества с ограниченной ответственностью «</w:t>
      </w:r>
      <w:proofErr w:type="spellStart"/>
      <w:r>
        <w:rPr>
          <w:color w:val="000000"/>
        </w:rPr>
        <w:t>Степнянка</w:t>
      </w:r>
      <w:proofErr w:type="spellEnd"/>
      <w:r>
        <w:rPr>
          <w:color w:val="000000"/>
        </w:rPr>
        <w:t>», ул.Гагарина, дом 2а.</w:t>
      </w:r>
    </w:p>
    <w:p w:rsidR="00D44C8F" w:rsidRDefault="00D44C8F" w:rsidP="00D44C8F">
      <w:pPr>
        <w:pStyle w:val="a3"/>
        <w:rPr>
          <w:color w:val="000000"/>
          <w:spacing w:val="-16"/>
        </w:rPr>
      </w:pPr>
      <w:r>
        <w:rPr>
          <w:color w:val="000000"/>
        </w:rPr>
        <w:t>2.Считать утратившим силу решение Совета депутатов муниципального образования Соболевский сельсовет Первомайского района Оренбургской области № 16 от 28.12.2005 г. «Об определении местоположения информационных стендов для обнародования нормативных правовых актов»</w:t>
      </w:r>
    </w:p>
    <w:p w:rsidR="00D44C8F" w:rsidRDefault="00D44C8F" w:rsidP="00D44C8F">
      <w:pPr>
        <w:pStyle w:val="a3"/>
        <w:rPr>
          <w:color w:val="000000"/>
          <w:spacing w:val="-16"/>
        </w:rPr>
      </w:pPr>
      <w:r>
        <w:t>3.Данное решение подлежит обнародованию на информационных стендах  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Соболевский сельсовет с. Соболево по адресу: 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оболево, ул.Советская, дом 54, в здание конторы общества с ограниченной ответственностью «</w:t>
      </w: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»,по адресу: с.Соболево, ул.Молодежная, дом 13, в здании </w:t>
      </w:r>
      <w:proofErr w:type="spellStart"/>
      <w:r>
        <w:rPr>
          <w:color w:val="000000"/>
        </w:rPr>
        <w:t>Осочинского</w:t>
      </w:r>
      <w:proofErr w:type="spellEnd"/>
      <w:r>
        <w:rPr>
          <w:color w:val="000000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</w:rPr>
        <w:t xml:space="preserve"> адресу: п. </w:t>
      </w:r>
      <w:proofErr w:type="spellStart"/>
      <w:r>
        <w:rPr>
          <w:color w:val="000000"/>
          <w:spacing w:val="-1"/>
        </w:rPr>
        <w:t>Осочный</w:t>
      </w:r>
      <w:proofErr w:type="spellEnd"/>
      <w:r>
        <w:rPr>
          <w:color w:val="000000"/>
          <w:spacing w:val="-1"/>
        </w:rPr>
        <w:t xml:space="preserve"> ул.Степная, дом 24, в здании муниципального дошкольного образовательного учреждения детского сада  «Ягодка» по адресу:  </w:t>
      </w:r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 xml:space="preserve">есопитомник, ул.Набережная, дом 9, в здании </w:t>
      </w:r>
      <w:r>
        <w:rPr>
          <w:color w:val="000000"/>
        </w:rPr>
        <w:lastRenderedPageBreak/>
        <w:t>конторы общества ограниченной ответственностью «</w:t>
      </w:r>
      <w:proofErr w:type="spellStart"/>
      <w:r>
        <w:rPr>
          <w:color w:val="000000"/>
        </w:rPr>
        <w:t>Степнянка</w:t>
      </w:r>
      <w:proofErr w:type="spellEnd"/>
      <w:r>
        <w:rPr>
          <w:color w:val="000000"/>
        </w:rPr>
        <w:t xml:space="preserve">» по адресу:  </w:t>
      </w:r>
      <w:proofErr w:type="spellStart"/>
      <w:r>
        <w:rPr>
          <w:color w:val="000000"/>
        </w:rPr>
        <w:t>п.Степнянка</w:t>
      </w:r>
      <w:proofErr w:type="spellEnd"/>
      <w:r>
        <w:rPr>
          <w:color w:val="000000"/>
        </w:rPr>
        <w:t>, ул.Гагарина, дом 2а.</w:t>
      </w:r>
    </w:p>
    <w:p w:rsidR="00D44C8F" w:rsidRDefault="00D44C8F" w:rsidP="00D44C8F">
      <w:pPr>
        <w:jc w:val="both"/>
        <w:rPr>
          <w:sz w:val="28"/>
        </w:rPr>
      </w:pPr>
    </w:p>
    <w:p w:rsidR="00D44C8F" w:rsidRDefault="00D44C8F" w:rsidP="00D44C8F">
      <w:pPr>
        <w:pStyle w:val="3"/>
      </w:pPr>
      <w:r>
        <w:t>4. Контроль за исполнением настоящего решения возложить на постоянную депутатскую мандатную комиссию</w:t>
      </w:r>
      <w:proofErr w:type="gramStart"/>
      <w:r>
        <w:t xml:space="preserve"> ,</w:t>
      </w:r>
      <w:proofErr w:type="gramEnd"/>
      <w:r>
        <w:t xml:space="preserve"> по вопросам социальной политике и  местного самоуправления .</w:t>
      </w:r>
    </w:p>
    <w:p w:rsidR="00D44C8F" w:rsidRDefault="00D44C8F" w:rsidP="00D44C8F">
      <w:pPr>
        <w:jc w:val="both"/>
        <w:rPr>
          <w:sz w:val="28"/>
        </w:rPr>
      </w:pPr>
    </w:p>
    <w:p w:rsidR="00D44C8F" w:rsidRDefault="00D44C8F" w:rsidP="00D44C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4C8F" w:rsidRDefault="00D44C8F" w:rsidP="00D44C8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Соболевский сельсовет                                                                   С.Н.Третьяков</w:t>
      </w:r>
    </w:p>
    <w:p w:rsidR="00D44C8F" w:rsidRDefault="00D44C8F" w:rsidP="00D44C8F">
      <w:pPr>
        <w:ind w:left="113" w:right="57"/>
        <w:jc w:val="both"/>
        <w:rPr>
          <w:sz w:val="28"/>
          <w:szCs w:val="28"/>
        </w:rPr>
      </w:pPr>
    </w:p>
    <w:p w:rsidR="00D44C8F" w:rsidRDefault="00D44C8F" w:rsidP="00D44C8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в дело, прокуратуру района, администрацию района</w:t>
      </w:r>
    </w:p>
    <w:p w:rsidR="00D44C8F" w:rsidRDefault="00D44C8F" w:rsidP="00D44C8F">
      <w:pPr>
        <w:ind w:left="113" w:right="57" w:firstLine="709"/>
        <w:jc w:val="both"/>
        <w:rPr>
          <w:sz w:val="28"/>
          <w:szCs w:val="28"/>
        </w:rPr>
      </w:pPr>
    </w:p>
    <w:p w:rsidR="00D44C8F" w:rsidRDefault="00D44C8F" w:rsidP="00D44C8F"/>
    <w:p w:rsidR="00D44C8F" w:rsidRDefault="00D44C8F" w:rsidP="00D44C8F"/>
    <w:p w:rsidR="005C54C3" w:rsidRDefault="00D44C8F"/>
    <w:sectPr w:rsidR="005C54C3" w:rsidSect="00BE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6F16"/>
    <w:multiLevelType w:val="hybridMultilevel"/>
    <w:tmpl w:val="BA4C7FBE"/>
    <w:lvl w:ilvl="0" w:tplc="032E59B4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44C8F"/>
    <w:rsid w:val="0021015D"/>
    <w:rsid w:val="006A2CCC"/>
    <w:rsid w:val="00BE0D49"/>
    <w:rsid w:val="00D4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C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44C8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44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44C8F"/>
    <w:pPr>
      <w:widowControl w:val="0"/>
      <w:shd w:val="clear" w:color="auto" w:fill="FFFFFF"/>
      <w:tabs>
        <w:tab w:val="left" w:pos="916"/>
        <w:tab w:val="left" w:pos="1832"/>
        <w:tab w:val="left" w:pos="2748"/>
        <w:tab w:val="left" w:pos="5400"/>
        <w:tab w:val="left" w:pos="5496"/>
        <w:tab w:val="left" w:pos="6120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ind w:right="4859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44C8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D44C8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44C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2017-08-25T07:17:00Z</dcterms:created>
  <dcterms:modified xsi:type="dcterms:W3CDTF">2017-08-25T07:17:00Z</dcterms:modified>
</cp:coreProperties>
</file>