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C" w:rsidRDefault="00881E0B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Обзор обращений граждан за </w:t>
      </w:r>
      <w:r w:rsidR="00ED4E42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60587C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 w:rsidR="00ED4E4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60587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муниципального образования Соболевский сельсовет поступило </w:t>
      </w:r>
      <w:r w:rsidR="00ED4E42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ED4E42">
        <w:rPr>
          <w:rFonts w:ascii="Times New Roman" w:eastAsia="Times New Roman" w:hAnsi="Times New Roman" w:cs="Times New Roman"/>
          <w:sz w:val="28"/>
          <w:szCs w:val="28"/>
        </w:rPr>
        <w:t>регистрации по месту жительства, по месту пребывания и снятие с регистрационного учета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социальной стипендии, детского пособия</w:t>
      </w:r>
      <w:r w:rsidR="00ED4E42">
        <w:rPr>
          <w:rFonts w:ascii="Times New Roman" w:eastAsia="Times New Roman" w:hAnsi="Times New Roman" w:cs="Times New Roman"/>
          <w:sz w:val="28"/>
          <w:szCs w:val="28"/>
        </w:rPr>
        <w:t>, ЕДК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 получении  свидетельства о рождении , о смерти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4E42">
        <w:rPr>
          <w:rFonts w:ascii="Times New Roman" w:eastAsia="Times New Roman" w:hAnsi="Times New Roman" w:cs="Times New Roman"/>
          <w:sz w:val="28"/>
          <w:szCs w:val="28"/>
        </w:rPr>
        <w:t>о сроках уплаты налогов (имущественного, земельного, транспортного)</w:t>
      </w:r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</w:p>
    <w:p w:rsidR="00ED4E42" w:rsidRDefault="00ED4E42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получении пособий на погребение</w:t>
      </w:r>
      <w:bookmarkStart w:id="0" w:name="_GoBack"/>
      <w:bookmarkEnd w:id="0"/>
    </w:p>
    <w:p w:rsidR="0060587C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Default="0060587C" w:rsidP="0060587C"/>
    <w:p w:rsidR="00975B5B" w:rsidRDefault="00975B5B"/>
    <w:sectPr w:rsidR="0097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60587C"/>
    <w:rsid w:val="00881E0B"/>
    <w:rsid w:val="00975B5B"/>
    <w:rsid w:val="00E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7</cp:revision>
  <dcterms:created xsi:type="dcterms:W3CDTF">2016-04-07T09:51:00Z</dcterms:created>
  <dcterms:modified xsi:type="dcterms:W3CDTF">2018-12-27T05:42:00Z</dcterms:modified>
</cp:coreProperties>
</file>