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6" w:rsidRDefault="00413B36" w:rsidP="00413B36">
      <w:pPr>
        <w:rPr>
          <w:bCs/>
        </w:rPr>
      </w:pPr>
      <w:r>
        <w:rPr>
          <w:bCs/>
        </w:rPr>
        <w:t xml:space="preserve">                АДМИНИСТРАЦИЯ</w:t>
      </w:r>
    </w:p>
    <w:p w:rsidR="00413B36" w:rsidRDefault="00413B36" w:rsidP="00413B36">
      <w:pPr>
        <w:rPr>
          <w:bCs/>
        </w:rPr>
      </w:pPr>
      <w:r>
        <w:rPr>
          <w:bCs/>
        </w:rPr>
        <w:t xml:space="preserve">МУНИЦИПАЛЬНОГО ОБРАЗОВАНИЯ                                             </w:t>
      </w:r>
    </w:p>
    <w:p w:rsidR="00413B36" w:rsidRDefault="00413B36" w:rsidP="00413B36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413B36" w:rsidRDefault="00413B36" w:rsidP="00413B36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413B36" w:rsidRDefault="00413B36" w:rsidP="00413B36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413B36" w:rsidRDefault="00413B36" w:rsidP="00413B36">
      <w:pPr>
        <w:rPr>
          <w:bCs/>
          <w:szCs w:val="20"/>
        </w:rPr>
      </w:pPr>
    </w:p>
    <w:p w:rsidR="00413B36" w:rsidRDefault="00413B36" w:rsidP="00413B36">
      <w:pPr>
        <w:rPr>
          <w:bCs/>
          <w:szCs w:val="20"/>
        </w:rPr>
      </w:pPr>
      <w:r>
        <w:rPr>
          <w:bCs/>
        </w:rPr>
        <w:t xml:space="preserve">             ПОСТАНОВЛЕНИЕ</w:t>
      </w:r>
    </w:p>
    <w:p w:rsidR="00413B36" w:rsidRDefault="00413B36" w:rsidP="00413B36">
      <w:pPr>
        <w:rPr>
          <w:sz w:val="16"/>
          <w:szCs w:val="16"/>
        </w:rPr>
      </w:pPr>
    </w:p>
    <w:p w:rsidR="00413B36" w:rsidRDefault="00413B36" w:rsidP="00413B36">
      <w:pPr>
        <w:rPr>
          <w:sz w:val="28"/>
          <w:szCs w:val="28"/>
        </w:rPr>
      </w:pPr>
      <w:r>
        <w:rPr>
          <w:sz w:val="28"/>
          <w:szCs w:val="28"/>
        </w:rPr>
        <w:t xml:space="preserve">      25.07.2014 № 26-п</w:t>
      </w:r>
    </w:p>
    <w:p w:rsidR="00413B36" w:rsidRDefault="00413B36" w:rsidP="00413B36"/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13B36" w:rsidTr="00413B36">
        <w:tc>
          <w:tcPr>
            <w:tcW w:w="9288" w:type="dxa"/>
          </w:tcPr>
          <w:p w:rsidR="00413B36" w:rsidRDefault="00413B36">
            <w:pPr>
              <w:ind w:right="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 внесении изменений в постановление администрации     муниципального образования Соболевский сельсовет Первомайского района Оренбургской области   от 20.12.2012 № 62-п      «</w:t>
            </w:r>
            <w:r>
              <w:rPr>
                <w:sz w:val="28"/>
                <w:szCs w:val="28"/>
              </w:rPr>
              <w:t>Об утверждении    Административного регламента проведения проверок     юридических лиц и   индивидуальных предпринимателей при осуществлении муниципального лесного контроля на территории муниципального   образования   Соболевский      сельсовет Первомайского района Оренбургской области»</w:t>
            </w:r>
          </w:p>
          <w:p w:rsidR="00413B36" w:rsidRDefault="00413B36">
            <w:pPr>
              <w:ind w:right="9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413B36" w:rsidRDefault="00413B36" w:rsidP="00413B36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413B36" w:rsidRDefault="00413B36" w:rsidP="00413B36">
      <w:pPr>
        <w:shd w:val="clear" w:color="auto" w:fill="FFFFFF"/>
        <w:ind w:right="9"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соответствии с Лесным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26.12.2008 № 294-ФЗ </w:t>
      </w:r>
      <w:r>
        <w:rPr>
          <w:color w:val="000000"/>
          <w:spacing w:val="4"/>
          <w:sz w:val="28"/>
          <w:szCs w:val="28"/>
        </w:rPr>
        <w:t xml:space="preserve">«О защите прав юридических лиц и индивидуальных предпринимателей при осуществлении </w:t>
      </w:r>
      <w:r>
        <w:rPr>
          <w:color w:val="000000"/>
          <w:spacing w:val="3"/>
          <w:sz w:val="28"/>
          <w:szCs w:val="28"/>
        </w:rPr>
        <w:t>государственного контроля (надзора) и муниципального контроля»,   руководствуясь  Уставом   муниципального  образования Соболевский сельсовет Первомайского района Оренбургской области:</w:t>
      </w:r>
    </w:p>
    <w:p w:rsidR="00413B36" w:rsidRDefault="00413B36" w:rsidP="00413B36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 Первомайского района Оренбургской области, утвержденный постановлением администрации муниципального образования Соболевский  сельсовет Первомайского района Оренбургской области от 20.12.2012 № 62-п , следующие изменения:</w:t>
      </w:r>
    </w:p>
    <w:p w:rsidR="00413B36" w:rsidRDefault="00413B36" w:rsidP="00413B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4.7 раздела 4 «Порядок проведения внеплановой проверки при осуществлении муниципального лесного контроля на территории муниципального образования Соболевский сельсовет» слова «электронной цифровой подписью» заменить словами «усиленной квалифицированной электронной подписью».</w:t>
      </w:r>
    </w:p>
    <w:p w:rsidR="00413B36" w:rsidRDefault="00413B36" w:rsidP="00413B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информационных стендах: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>
        <w:rPr>
          <w:spacing w:val="-1"/>
          <w:sz w:val="28"/>
          <w:szCs w:val="28"/>
        </w:rPr>
        <w:t>ул.Степная, дом 15, квартира 2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sz w:val="28"/>
          <w:szCs w:val="28"/>
        </w:rPr>
        <w:t xml:space="preserve"> ул.Набережная, дом 3;  в здании </w:t>
      </w:r>
      <w:r>
        <w:rPr>
          <w:sz w:val="28"/>
          <w:szCs w:val="28"/>
        </w:rPr>
        <w:lastRenderedPageBreak/>
        <w:t>конторы общества с ограниченной ответственностью «Степнянка» по адресу: п.Степнянка, ул.Гагарина, дом 2а и подлежит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413B36" w:rsidRDefault="00413B36" w:rsidP="00413B36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исполнением настоящего постановления оставляю за собой.</w:t>
      </w:r>
    </w:p>
    <w:p w:rsidR="00413B36" w:rsidRDefault="00413B36" w:rsidP="00413B36">
      <w:pPr>
        <w:jc w:val="both"/>
        <w:rPr>
          <w:sz w:val="28"/>
          <w:szCs w:val="28"/>
        </w:rPr>
      </w:pPr>
    </w:p>
    <w:p w:rsidR="00413B36" w:rsidRDefault="00413B36" w:rsidP="00413B36">
      <w:pPr>
        <w:jc w:val="both"/>
        <w:rPr>
          <w:sz w:val="28"/>
          <w:szCs w:val="28"/>
        </w:rPr>
      </w:pPr>
    </w:p>
    <w:p w:rsidR="00413B36" w:rsidRDefault="00413B36" w:rsidP="00413B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3B36" w:rsidRDefault="00413B36" w:rsidP="00413B36">
      <w:pPr>
        <w:rPr>
          <w:sz w:val="28"/>
          <w:szCs w:val="28"/>
        </w:rPr>
      </w:pPr>
      <w:r>
        <w:rPr>
          <w:sz w:val="28"/>
          <w:szCs w:val="28"/>
        </w:rPr>
        <w:t>Соболевский сельсовет                                                                    С.Н.Третьяков</w:t>
      </w: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413B36" w:rsidRDefault="00413B36" w:rsidP="00413B36">
      <w:pPr>
        <w:rPr>
          <w:sz w:val="28"/>
          <w:szCs w:val="28"/>
        </w:rPr>
      </w:pPr>
    </w:p>
    <w:p w:rsidR="00886382" w:rsidRDefault="00886382">
      <w:bookmarkStart w:id="0" w:name="_GoBack"/>
      <w:bookmarkEnd w:id="0"/>
    </w:p>
    <w:sectPr w:rsidR="008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A"/>
    <w:rsid w:val="00413B36"/>
    <w:rsid w:val="004D5D7A"/>
    <w:rsid w:val="008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2018-03-21T08:55:00Z</dcterms:created>
  <dcterms:modified xsi:type="dcterms:W3CDTF">2018-03-21T08:55:00Z</dcterms:modified>
</cp:coreProperties>
</file>