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DD" w:rsidRDefault="00A569DD" w:rsidP="00A569DD">
      <w:r>
        <w:t xml:space="preserve">               АДМИНИСТРАЦИЯ</w:t>
      </w:r>
    </w:p>
    <w:p w:rsidR="00A569DD" w:rsidRDefault="00A569DD" w:rsidP="00A569DD">
      <w:r>
        <w:t>МУНИЦИПАЛЬНОГО ОБРАЗОВАНИЯ</w:t>
      </w:r>
    </w:p>
    <w:p w:rsidR="00A569DD" w:rsidRDefault="00A569DD" w:rsidP="00A569DD">
      <w:r>
        <w:t xml:space="preserve">      СОБОЛЕВСКИЙ СЕЛЬСОВЕТ                                              </w:t>
      </w:r>
    </w:p>
    <w:p w:rsidR="00A569DD" w:rsidRDefault="00A569DD" w:rsidP="00A569DD">
      <w:r>
        <w:t xml:space="preserve">      ПЕРВОМАЙСКОГО РАЙОНА</w:t>
      </w:r>
    </w:p>
    <w:p w:rsidR="00A569DD" w:rsidRDefault="00A569DD" w:rsidP="00A569DD">
      <w:r>
        <w:t xml:space="preserve">       ОРЕНБУРГСКОЙ ОБЛАСТИ</w:t>
      </w:r>
    </w:p>
    <w:p w:rsidR="00A569DD" w:rsidRDefault="00A569DD" w:rsidP="00A569DD"/>
    <w:p w:rsidR="00A569DD" w:rsidRDefault="00A569DD" w:rsidP="00A569DD">
      <w:r>
        <w:t xml:space="preserve">               ПОСТАНОВЛЕНИЕ</w:t>
      </w:r>
    </w:p>
    <w:p w:rsidR="00A569DD" w:rsidRDefault="00A569DD" w:rsidP="00A569DD"/>
    <w:p w:rsidR="00A569DD" w:rsidRPr="000B1D4C" w:rsidRDefault="00A569DD" w:rsidP="00A569DD">
      <w:pPr>
        <w:ind w:firstLine="0"/>
        <w:rPr>
          <w:sz w:val="28"/>
          <w:szCs w:val="28"/>
        </w:rPr>
      </w:pPr>
      <w:r>
        <w:t xml:space="preserve">   </w:t>
      </w:r>
      <w:r w:rsidRPr="000B1D4C">
        <w:rPr>
          <w:sz w:val="28"/>
          <w:szCs w:val="28"/>
        </w:rPr>
        <w:t>18.05.2018 №  21-п</w:t>
      </w:r>
    </w:p>
    <w:p w:rsidR="00A569DD" w:rsidRPr="00413FFE" w:rsidRDefault="00A569DD" w:rsidP="00A569DD">
      <w:pPr>
        <w:widowControl/>
        <w:autoSpaceDE/>
        <w:autoSpaceDN/>
        <w:adjustRightInd/>
        <w:ind w:right="606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69DD" w:rsidRPr="00C74F7C" w:rsidRDefault="00A569DD" w:rsidP="00A569DD">
      <w:pPr>
        <w:widowControl/>
        <w:autoSpaceDE/>
        <w:autoSpaceDN/>
        <w:adjustRightInd/>
        <w:ind w:right="-1"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C74F7C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Соболевский </w:t>
      </w:r>
      <w:r w:rsidRPr="00C74F7C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</w:t>
      </w:r>
      <w:r w:rsidRPr="00C74F7C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FF0000"/>
          <w:sz w:val="28"/>
          <w:szCs w:val="28"/>
        </w:rPr>
        <w:t>29.12.2017 №101</w:t>
      </w:r>
      <w:r w:rsidRPr="00C74F7C">
        <w:rPr>
          <w:rFonts w:ascii="Times New Roman" w:hAnsi="Times New Roman" w:cs="Times New Roman"/>
          <w:sz w:val="28"/>
          <w:szCs w:val="28"/>
        </w:rPr>
        <w:t xml:space="preserve"> «</w:t>
      </w:r>
      <w:r w:rsidRPr="00C74F7C">
        <w:rPr>
          <w:rFonts w:ascii="Times New Roman" w:hAnsi="Times New Roman" w:cs="Times New Roman"/>
          <w:color w:val="FF0000"/>
          <w:sz w:val="28"/>
          <w:szCs w:val="28"/>
        </w:rPr>
        <w:t xml:space="preserve">О местном  бюджете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образования Соболевский сельсовет Первомайского района Оренбургской области </w:t>
      </w:r>
      <w:r w:rsidRPr="00C74F7C">
        <w:rPr>
          <w:rFonts w:ascii="Times New Roman" w:hAnsi="Times New Roman" w:cs="Times New Roman"/>
          <w:color w:val="FF0000"/>
          <w:sz w:val="28"/>
          <w:szCs w:val="28"/>
        </w:rPr>
        <w:t xml:space="preserve">на 2018 год и на плановый период 2019 и 2020 годов» </w:t>
      </w:r>
    </w:p>
    <w:p w:rsidR="00A569DD" w:rsidRDefault="00A569DD" w:rsidP="00A569D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</w:p>
    <w:p w:rsidR="00A569DD" w:rsidRPr="00C74F7C" w:rsidRDefault="00A569DD" w:rsidP="00A569D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C74F7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74F7C">
        <w:rPr>
          <w:rFonts w:ascii="Times New Roman" w:hAnsi="Times New Roman" w:cs="Times New Roman"/>
          <w:sz w:val="28"/>
          <w:szCs w:val="28"/>
        </w:rPr>
        <w:t>реализации решения Совета депутатов муниципального образования</w:t>
      </w:r>
      <w:proofErr w:type="gramEnd"/>
      <w:r w:rsidRPr="00C7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Соболевский</w:t>
      </w:r>
      <w:r w:rsidRPr="00C74F7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</w:t>
      </w:r>
      <w:r w:rsidRPr="00C74F7C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FF0000"/>
          <w:sz w:val="28"/>
          <w:szCs w:val="28"/>
        </w:rPr>
        <w:t>29.12.2017</w:t>
      </w:r>
      <w:r w:rsidRPr="00C74F7C">
        <w:rPr>
          <w:rFonts w:ascii="Times New Roman" w:hAnsi="Times New Roman" w:cs="Times New Roman"/>
          <w:color w:val="FF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FF0000"/>
          <w:sz w:val="28"/>
          <w:szCs w:val="28"/>
        </w:rPr>
        <w:t>101</w:t>
      </w:r>
      <w:r w:rsidRPr="00C74F7C">
        <w:rPr>
          <w:rFonts w:ascii="Times New Roman" w:hAnsi="Times New Roman" w:cs="Times New Roman"/>
          <w:color w:val="FF0000"/>
          <w:sz w:val="28"/>
          <w:szCs w:val="28"/>
        </w:rPr>
        <w:t xml:space="preserve"> «О местном  бюджете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образования Соболевский сельсовет Первомайского района Оренбургской области</w:t>
      </w:r>
      <w:r w:rsidRPr="00C74F7C">
        <w:rPr>
          <w:rFonts w:ascii="Times New Roman" w:hAnsi="Times New Roman" w:cs="Times New Roman"/>
          <w:color w:val="FF0000"/>
          <w:sz w:val="28"/>
          <w:szCs w:val="28"/>
        </w:rPr>
        <w:t xml:space="preserve"> на 2018 год и на плановый период 2019 и 2020 годов» </w:t>
      </w:r>
      <w:r w:rsidRPr="00C74F7C">
        <w:rPr>
          <w:rFonts w:ascii="Times New Roman" w:hAnsi="Times New Roman" w:cs="Times New Roman"/>
          <w:sz w:val="28"/>
          <w:szCs w:val="28"/>
        </w:rPr>
        <w:t>(далее – решение о местном бюджете):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74F7C">
        <w:rPr>
          <w:rFonts w:ascii="Times New Roman" w:hAnsi="Times New Roman" w:cs="Times New Roman"/>
          <w:sz w:val="28"/>
          <w:szCs w:val="28"/>
        </w:rPr>
        <w:t xml:space="preserve">1. Принять к исполнению местный </w:t>
      </w:r>
      <w:r w:rsidRPr="00C74F7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бюджет</w:t>
      </w:r>
      <w:r w:rsidRPr="00C74F7C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годов.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C74F7C">
        <w:rPr>
          <w:rFonts w:ascii="Times New Roman" w:hAnsi="Times New Roman" w:cs="Times New Roman"/>
          <w:sz w:val="28"/>
          <w:szCs w:val="28"/>
        </w:rPr>
        <w:t>2. Главным администраторам доходов местного бюджета: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sub_141"/>
      <w:bookmarkEnd w:id="1"/>
      <w:r w:rsidRPr="00C74F7C">
        <w:rPr>
          <w:rFonts w:ascii="Times New Roman" w:hAnsi="Times New Roman" w:cs="Times New Roman"/>
          <w:sz w:val="28"/>
          <w:szCs w:val="28"/>
        </w:rPr>
        <w:t>2.1. Обеспечить исполнение плановых назначений по налоговым и неналоговым доходам, утвержденных решением о местном  бюджете.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sub_142"/>
      <w:bookmarkEnd w:id="2"/>
      <w:r w:rsidRPr="00C74F7C">
        <w:rPr>
          <w:rFonts w:ascii="Times New Roman" w:hAnsi="Times New Roman" w:cs="Times New Roman"/>
          <w:sz w:val="28"/>
          <w:szCs w:val="28"/>
        </w:rPr>
        <w:t>2.2. Принять меры по сокращению задолженности по уплате налоговых и неналоговых платежей.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C74F7C">
        <w:rPr>
          <w:rFonts w:ascii="Times New Roman" w:hAnsi="Times New Roman" w:cs="Times New Roman"/>
          <w:sz w:val="28"/>
          <w:szCs w:val="28"/>
        </w:rPr>
        <w:t>3. Главным распорядителям средств местного бюджета обеспечить:</w:t>
      </w:r>
    </w:p>
    <w:bookmarkEnd w:id="4"/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74F7C">
        <w:rPr>
          <w:rFonts w:ascii="Times New Roman" w:hAnsi="Times New Roman" w:cs="Times New Roman"/>
          <w:sz w:val="28"/>
          <w:szCs w:val="28"/>
        </w:rPr>
        <w:t>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2017 года в первоочередном порядке в пределах доведенных лимитов бюджетных обязательств;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74F7C">
        <w:rPr>
          <w:rFonts w:ascii="Times New Roman" w:hAnsi="Times New Roman" w:cs="Times New Roman"/>
          <w:sz w:val="28"/>
          <w:szCs w:val="28"/>
        </w:rPr>
        <w:t>сокращение дебиторской и кредиторской задолженности;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74F7C">
        <w:rPr>
          <w:rFonts w:ascii="Times New Roman" w:hAnsi="Times New Roman" w:cs="Times New Roman"/>
          <w:sz w:val="28"/>
          <w:szCs w:val="28"/>
        </w:rPr>
        <w:t xml:space="preserve">возврат </w:t>
      </w:r>
      <w:proofErr w:type="gramStart"/>
      <w:r w:rsidRPr="00C74F7C">
        <w:rPr>
          <w:rFonts w:ascii="Times New Roman" w:hAnsi="Times New Roman" w:cs="Times New Roman"/>
          <w:sz w:val="28"/>
          <w:szCs w:val="28"/>
        </w:rPr>
        <w:t>остатков</w:t>
      </w:r>
      <w:proofErr w:type="gramEnd"/>
      <w:r w:rsidRPr="00C74F7C">
        <w:rPr>
          <w:rFonts w:ascii="Times New Roman" w:hAnsi="Times New Roman" w:cs="Times New Roman"/>
          <w:sz w:val="28"/>
          <w:szCs w:val="28"/>
        </w:rPr>
        <w:t xml:space="preserve"> не использованных по состоянию на 1 января 2018 года межбюджетных трансфертов, полученных в форме субвенций, субсидий, иных межбюджетных трансфертов, имеющих целевое назначение, в </w:t>
      </w:r>
      <w:r w:rsidRPr="00C74F7C">
        <w:rPr>
          <w:rStyle w:val="a3"/>
          <w:rFonts w:ascii="Times New Roman" w:hAnsi="Times New Roman" w:cs="Times New Roman"/>
          <w:color w:val="auto"/>
          <w:sz w:val="28"/>
          <w:szCs w:val="28"/>
        </w:rPr>
        <w:t>областной бюджет</w:t>
      </w:r>
      <w:r w:rsidRPr="00C74F7C">
        <w:rPr>
          <w:rFonts w:ascii="Times New Roman" w:hAnsi="Times New Roman" w:cs="Times New Roman"/>
          <w:sz w:val="28"/>
          <w:szCs w:val="28"/>
        </w:rPr>
        <w:t>;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74F7C">
        <w:rPr>
          <w:rFonts w:ascii="Times New Roman" w:hAnsi="Times New Roman" w:cs="Times New Roman"/>
          <w:sz w:val="28"/>
          <w:szCs w:val="28"/>
        </w:rPr>
        <w:t xml:space="preserve">соблюдение запрета на установление расходных обязательств, не связанных с решением вопросов, отнесенных </w:t>
      </w:r>
      <w:r w:rsidRPr="00C74F7C">
        <w:rPr>
          <w:rStyle w:val="a3"/>
          <w:rFonts w:ascii="Times New Roman" w:hAnsi="Times New Roman" w:cs="Times New Roman"/>
          <w:color w:val="auto"/>
          <w:sz w:val="28"/>
          <w:szCs w:val="28"/>
        </w:rPr>
        <w:t>Конституцией</w:t>
      </w:r>
      <w:r w:rsidRPr="00C74F7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законами Оренбургской области к полномочиям органов местного самоуправления.</w:t>
      </w:r>
      <w:bookmarkStart w:id="5" w:name="sub_6"/>
      <w:r w:rsidRPr="00C74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bookmarkStart w:id="6" w:name="sub_7"/>
      <w:bookmarkEnd w:id="5"/>
      <w:r w:rsidRPr="00C74F7C">
        <w:rPr>
          <w:rFonts w:ascii="Times New Roman" w:hAnsi="Times New Roman" w:cs="Times New Roman"/>
          <w:color w:val="FF0000"/>
          <w:sz w:val="28"/>
          <w:szCs w:val="28"/>
        </w:rPr>
        <w:t>4. Не увеличивать численность муниципальных служащих.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7" w:name="sub_8"/>
      <w:bookmarkEnd w:id="6"/>
      <w:r w:rsidRPr="00C74F7C">
        <w:rPr>
          <w:rFonts w:ascii="Times New Roman" w:hAnsi="Times New Roman" w:cs="Times New Roman"/>
          <w:sz w:val="28"/>
          <w:szCs w:val="28"/>
        </w:rPr>
        <w:t>5. Установить, что: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8" w:name="sub_181"/>
      <w:bookmarkEnd w:id="7"/>
      <w:r w:rsidRPr="00C74F7C">
        <w:rPr>
          <w:rFonts w:ascii="Times New Roman" w:hAnsi="Times New Roman" w:cs="Times New Roman"/>
          <w:sz w:val="28"/>
          <w:szCs w:val="28"/>
        </w:rPr>
        <w:t>5.1. Получатели средств местного</w:t>
      </w:r>
      <w:r w:rsidRPr="00C74F7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бюджета</w:t>
      </w:r>
      <w:r w:rsidRPr="00C74F7C">
        <w:rPr>
          <w:rFonts w:ascii="Times New Roman" w:hAnsi="Times New Roman" w:cs="Times New Roman"/>
          <w:sz w:val="28"/>
          <w:szCs w:val="28"/>
        </w:rPr>
        <w:t xml:space="preserve"> при заключении договоров (муниципальных контрактов) на поставку товаров, выполнение работ и </w:t>
      </w:r>
      <w:r w:rsidRPr="00C74F7C">
        <w:rPr>
          <w:rFonts w:ascii="Times New Roman" w:hAnsi="Times New Roman" w:cs="Times New Roman"/>
          <w:sz w:val="28"/>
          <w:szCs w:val="28"/>
        </w:rPr>
        <w:lastRenderedPageBreak/>
        <w:t>оказание услуг в пределах доведенных им в установленном порядке лимитов бюджетных обязательств на 2018 год вправе предусматривать авансовые платежи, если иное не установлено законодательством Российской Федерации: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9" w:name="sub_811"/>
      <w:bookmarkEnd w:id="8"/>
      <w:proofErr w:type="gramStart"/>
      <w:r w:rsidRPr="00C74F7C">
        <w:rPr>
          <w:rFonts w:ascii="Times New Roman" w:hAnsi="Times New Roman" w:cs="Times New Roman"/>
          <w:sz w:val="28"/>
          <w:szCs w:val="28"/>
        </w:rPr>
        <w:t xml:space="preserve">1) до 100 процентов суммы договора (муниципального контракта), но не более доведенных лимитов бюджетных обязательств по соответствующему коду </w:t>
      </w:r>
      <w:r w:rsidRPr="00C74F7C">
        <w:rPr>
          <w:rStyle w:val="a3"/>
          <w:rFonts w:ascii="Times New Roman" w:hAnsi="Times New Roman" w:cs="Times New Roman"/>
          <w:color w:val="auto"/>
          <w:sz w:val="28"/>
          <w:szCs w:val="28"/>
        </w:rPr>
        <w:t>бюджетной классификации</w:t>
      </w:r>
      <w:r w:rsidRPr="00C74F7C">
        <w:rPr>
          <w:rFonts w:ascii="Times New Roman" w:hAnsi="Times New Roman" w:cs="Times New Roman"/>
          <w:sz w:val="28"/>
          <w:szCs w:val="28"/>
        </w:rPr>
        <w:t xml:space="preserve"> Российской Федерации, - по договорам (муниципальным контрактам) на оказание услуг связи, подписку на печатные издания и их приобретение, обучение на курсах повышения квалификации, участие в научных, методических, научно-практических и иных конференциях и семинарах, расходов по договорам на оказание услуг по организации</w:t>
      </w:r>
      <w:proofErr w:type="gramEnd"/>
      <w:r w:rsidRPr="00C74F7C">
        <w:rPr>
          <w:rFonts w:ascii="Times New Roman" w:hAnsi="Times New Roman" w:cs="Times New Roman"/>
          <w:sz w:val="28"/>
          <w:szCs w:val="28"/>
        </w:rPr>
        <w:t xml:space="preserve"> и проведению спортивно-массовых, культурно-зрелищных мероприятий, соревнований местного масштаба, оплату командировочных расходов (суточные, проживание) при направлении в служебные командировки, по договорам обязательного страхования гражданской ответственности владельцев транспортных средств, на проведение государственной экспертизы проектной документации, оказание услуг для обеспечения муниципальных нужд, связанных с осуществлением муниципальных заимствований;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0" w:name="sub_812"/>
      <w:bookmarkEnd w:id="9"/>
      <w:proofErr w:type="gramStart"/>
      <w:r w:rsidRPr="00C74F7C">
        <w:rPr>
          <w:rFonts w:ascii="Times New Roman" w:hAnsi="Times New Roman" w:cs="Times New Roman"/>
          <w:sz w:val="28"/>
          <w:szCs w:val="28"/>
        </w:rPr>
        <w:t xml:space="preserve">2) по договорам (муниципальным контрактам) на выполнение работ по строительству, реконструкции, капитальному ремонту и ремонту объектов капитального строительства муниципальной собственности, содержанию автомобильных дорог общего пользования местного значения, находящихся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Соболевский</w:t>
      </w:r>
      <w:r w:rsidRPr="00C74F7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на приобретение объектов недвижимого имущества в муниципальную собственность -</w:t>
      </w:r>
      <w:bookmarkStart w:id="11" w:name="sub_813"/>
      <w:bookmarkEnd w:id="10"/>
      <w:r w:rsidRPr="00C74F7C">
        <w:rPr>
          <w:rFonts w:ascii="Times New Roman" w:hAnsi="Times New Roman" w:cs="Times New Roman"/>
          <w:sz w:val="28"/>
          <w:szCs w:val="28"/>
        </w:rPr>
        <w:t xml:space="preserve"> до 30 процентов суммы договора (муниципального контракта), но не более 30 процентов доведенных лимитов</w:t>
      </w:r>
      <w:proofErr w:type="gramEnd"/>
      <w:r w:rsidRPr="00C74F7C">
        <w:rPr>
          <w:rFonts w:ascii="Times New Roman" w:hAnsi="Times New Roman" w:cs="Times New Roman"/>
          <w:sz w:val="28"/>
          <w:szCs w:val="28"/>
        </w:rPr>
        <w:t xml:space="preserve"> бюджетных обязательств по соответствующему коду </w:t>
      </w:r>
      <w:r w:rsidRPr="00C74F7C">
        <w:rPr>
          <w:rStyle w:val="a3"/>
          <w:rFonts w:ascii="Times New Roman" w:hAnsi="Times New Roman" w:cs="Times New Roman"/>
          <w:color w:val="auto"/>
          <w:sz w:val="28"/>
          <w:szCs w:val="28"/>
        </w:rPr>
        <w:t>бюджетной классификации</w:t>
      </w:r>
      <w:r w:rsidRPr="00C74F7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2" w:name="sub_184"/>
      <w:bookmarkEnd w:id="11"/>
      <w:r w:rsidRPr="00C74F7C">
        <w:rPr>
          <w:rFonts w:ascii="Times New Roman" w:hAnsi="Times New Roman" w:cs="Times New Roman"/>
          <w:sz w:val="28"/>
          <w:szCs w:val="28"/>
        </w:rPr>
        <w:t xml:space="preserve">5.2. Не допускается после 1 декабря 2018 года принятие бюджетных обязательств, возникающих из договоров (муниципальных контрактов), предусматривающих условие об исполнении в 2018 году денежного обязательства получателя средств местного бюджета по выплате авансовых платежей, оплате выполненных работ (оказанных услуг), срок </w:t>
      </w:r>
      <w:proofErr w:type="gramStart"/>
      <w:r w:rsidRPr="00C74F7C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C74F7C">
        <w:rPr>
          <w:rFonts w:ascii="Times New Roman" w:hAnsi="Times New Roman" w:cs="Times New Roman"/>
          <w:sz w:val="28"/>
          <w:szCs w:val="28"/>
        </w:rPr>
        <w:t xml:space="preserve"> которого превышает один месяц.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3" w:name="sub_186"/>
      <w:bookmarkEnd w:id="12"/>
      <w:r w:rsidRPr="00C74F7C">
        <w:rPr>
          <w:rFonts w:ascii="Times New Roman" w:hAnsi="Times New Roman" w:cs="Times New Roman"/>
          <w:sz w:val="28"/>
          <w:szCs w:val="28"/>
        </w:rPr>
        <w:t>5.3. Получатели средств местного бюджета принимают до 1 октября 2018 года бюджетные обязательства, возникающие на основании муниципальных контрактов на поставку товаров, выполнение работ, оказание услуг, заключенных с юридическими лицами, в пределах лимитов бюджетных обязательств, доведенных до указанной даты.</w:t>
      </w:r>
    </w:p>
    <w:bookmarkEnd w:id="13"/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74F7C">
        <w:rPr>
          <w:rFonts w:ascii="Times New Roman" w:hAnsi="Times New Roman" w:cs="Times New Roman"/>
          <w:sz w:val="28"/>
          <w:szCs w:val="28"/>
        </w:rPr>
        <w:t xml:space="preserve">Требование, установленное </w:t>
      </w:r>
      <w:r w:rsidRPr="00C74F7C">
        <w:rPr>
          <w:rStyle w:val="a3"/>
          <w:rFonts w:ascii="Times New Roman" w:hAnsi="Times New Roman" w:cs="Times New Roman"/>
          <w:color w:val="auto"/>
          <w:sz w:val="28"/>
          <w:szCs w:val="28"/>
        </w:rPr>
        <w:t>абзацем первым</w:t>
      </w:r>
      <w:r w:rsidRPr="00C74F7C">
        <w:rPr>
          <w:rFonts w:ascii="Times New Roman" w:hAnsi="Times New Roman" w:cs="Times New Roman"/>
          <w:sz w:val="28"/>
          <w:szCs w:val="28"/>
        </w:rPr>
        <w:t xml:space="preserve"> настоящего подпункта, не распространяется на принятие бюджетных обязательств на поставку товаров, выполнение работ и оказание услуг: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4" w:name="sub_863"/>
      <w:proofErr w:type="gramStart"/>
      <w:r w:rsidRPr="00C74F7C"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 w:rsidRPr="00C74F7C">
        <w:rPr>
          <w:rFonts w:ascii="Times New Roman" w:hAnsi="Times New Roman" w:cs="Times New Roman"/>
          <w:sz w:val="28"/>
          <w:szCs w:val="28"/>
        </w:rPr>
        <w:t xml:space="preserve"> об осуществлении которых размещены в </w:t>
      </w:r>
      <w:r w:rsidRPr="00C74F7C">
        <w:rPr>
          <w:rStyle w:val="a3"/>
          <w:rFonts w:ascii="Times New Roman" w:hAnsi="Times New Roman" w:cs="Times New Roman"/>
          <w:color w:val="auto"/>
          <w:sz w:val="28"/>
          <w:szCs w:val="28"/>
        </w:rPr>
        <w:t>единой информационной системе</w:t>
      </w:r>
      <w:r w:rsidRPr="00C74F7C">
        <w:rPr>
          <w:rFonts w:ascii="Times New Roman" w:hAnsi="Times New Roman" w:cs="Times New Roman"/>
          <w:sz w:val="28"/>
          <w:szCs w:val="28"/>
        </w:rPr>
        <w:t xml:space="preserve"> в сфере закупок, либо приглашения принять участие в которых (проекты контрактов на закупки которых) направлены поставщикам (исполнителям) до 1 октября 2018 года;</w:t>
      </w:r>
    </w:p>
    <w:bookmarkEnd w:id="14"/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74F7C">
        <w:rPr>
          <w:rFonts w:ascii="Times New Roman" w:hAnsi="Times New Roman" w:cs="Times New Roman"/>
          <w:sz w:val="28"/>
          <w:szCs w:val="28"/>
        </w:rPr>
        <w:lastRenderedPageBreak/>
        <w:t>в рамках осуществления закупок у единственного поставщика, информация о которых включена в план-график закупок;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74F7C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Pr="00C74F7C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C74F7C">
        <w:rPr>
          <w:rFonts w:ascii="Times New Roman" w:hAnsi="Times New Roman" w:cs="Times New Roman"/>
          <w:sz w:val="28"/>
          <w:szCs w:val="28"/>
        </w:rPr>
        <w:t xml:space="preserve"> которых являются целевые безвозмездные поступления из бюджетов бюджетной системы Российской Федерации, средства, предусмотренные в целях обеспечения условий </w:t>
      </w:r>
      <w:proofErr w:type="spellStart"/>
      <w:r w:rsidRPr="00C74F7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74F7C">
        <w:rPr>
          <w:rFonts w:ascii="Times New Roman" w:hAnsi="Times New Roman" w:cs="Times New Roman"/>
          <w:sz w:val="28"/>
          <w:szCs w:val="28"/>
        </w:rPr>
        <w:t xml:space="preserve"> мероприятий, на реализацию которых предоставляются средства из </w:t>
      </w:r>
      <w:r w:rsidRPr="00C74F7C">
        <w:rPr>
          <w:rStyle w:val="a3"/>
          <w:rFonts w:ascii="Times New Roman" w:hAnsi="Times New Roman" w:cs="Times New Roman"/>
          <w:color w:val="auto"/>
          <w:sz w:val="28"/>
          <w:szCs w:val="28"/>
        </w:rPr>
        <w:t>областного бюджета</w:t>
      </w:r>
      <w:r w:rsidRPr="00C74F7C">
        <w:rPr>
          <w:rFonts w:ascii="Times New Roman" w:hAnsi="Times New Roman" w:cs="Times New Roman"/>
          <w:sz w:val="28"/>
          <w:szCs w:val="28"/>
        </w:rPr>
        <w:t>;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74F7C">
        <w:rPr>
          <w:rFonts w:ascii="Times New Roman" w:hAnsi="Times New Roman" w:cs="Times New Roman"/>
          <w:sz w:val="28"/>
          <w:szCs w:val="28"/>
        </w:rPr>
        <w:t>связанных с осуществлением муниципальных заимствований;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74F7C">
        <w:rPr>
          <w:rFonts w:ascii="Times New Roman" w:hAnsi="Times New Roman" w:cs="Times New Roman"/>
          <w:sz w:val="28"/>
          <w:szCs w:val="28"/>
        </w:rPr>
        <w:t>в рамках бюджетных ассигнований и лимитов бюджетных обязательств, доведенных в результате внесения после 1 октября 2018 года изменений в сводную бюджетную роспись местного бюджета и соответствующих изменений в лимиты бюджетных обязательств.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5" w:name="sub_1102"/>
      <w:r w:rsidRPr="00C74F7C">
        <w:rPr>
          <w:rFonts w:ascii="Times New Roman" w:hAnsi="Times New Roman" w:cs="Times New Roman"/>
          <w:sz w:val="28"/>
          <w:szCs w:val="28"/>
        </w:rPr>
        <w:t>5.4. Не допускать:</w:t>
      </w:r>
    </w:p>
    <w:bookmarkEnd w:id="15"/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74F7C">
        <w:rPr>
          <w:rFonts w:ascii="Times New Roman" w:hAnsi="Times New Roman" w:cs="Times New Roman"/>
          <w:sz w:val="28"/>
          <w:szCs w:val="28"/>
        </w:rPr>
        <w:t>финансирования из местного бюджета расходных обязательств, возникающих в результате решения  вопросов, не отнесенных к  полномочиям органов местного самоуправления;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6" w:name="sub_1103"/>
      <w:r w:rsidRPr="00C74F7C">
        <w:rPr>
          <w:rFonts w:ascii="Times New Roman" w:hAnsi="Times New Roman" w:cs="Times New Roman"/>
          <w:sz w:val="28"/>
          <w:szCs w:val="28"/>
        </w:rPr>
        <w:t>5.5. Представить до 1 февраля 2018 года в финансовый отдел администрации Первомайского района Оренбургской области решение о местном бюджете на 2018 год и на плановый период 2019 и 2020 годов.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7" w:name="sub_1105"/>
      <w:bookmarkEnd w:id="16"/>
      <w:r w:rsidRPr="00C74F7C">
        <w:rPr>
          <w:rFonts w:ascii="Times New Roman" w:hAnsi="Times New Roman" w:cs="Times New Roman"/>
          <w:sz w:val="28"/>
          <w:szCs w:val="28"/>
        </w:rPr>
        <w:t>5.6. 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8" w:name="sub_1106"/>
      <w:bookmarkEnd w:id="17"/>
      <w:r w:rsidRPr="00C74F7C">
        <w:rPr>
          <w:rFonts w:ascii="Times New Roman" w:hAnsi="Times New Roman" w:cs="Times New Roman"/>
          <w:sz w:val="28"/>
          <w:szCs w:val="28"/>
        </w:rPr>
        <w:t>5.7. Выявлять используемые не по целевому назначению (неиспользуемые) земли сельскохозяйственного назначения для применения к ним повышенной ставки земельного налога.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9" w:name="sub_1107"/>
      <w:bookmarkEnd w:id="18"/>
      <w:r w:rsidRPr="00C74F7C">
        <w:rPr>
          <w:rFonts w:ascii="Times New Roman" w:hAnsi="Times New Roman" w:cs="Times New Roman"/>
          <w:sz w:val="28"/>
          <w:szCs w:val="28"/>
        </w:rPr>
        <w:t xml:space="preserve">6.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Соболевский</w:t>
      </w:r>
      <w:r w:rsidRPr="00C74F7C">
        <w:rPr>
          <w:rFonts w:ascii="Times New Roman" w:hAnsi="Times New Roman" w:cs="Times New Roman"/>
          <w:sz w:val="28"/>
          <w:szCs w:val="28"/>
        </w:rPr>
        <w:t xml:space="preserve"> сельсовет обеспечить:</w:t>
      </w:r>
    </w:p>
    <w:bookmarkEnd w:id="19"/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74F7C">
        <w:rPr>
          <w:rFonts w:ascii="Times New Roman" w:hAnsi="Times New Roman" w:cs="Times New Roman"/>
          <w:sz w:val="28"/>
          <w:szCs w:val="28"/>
        </w:rPr>
        <w:t>достижение уровней средней заработной платы по категориям работников социальной сферы, определенных указами Президента Российской Федерации в сфере социально-экономического развития, в соответствии с соглашениями, заключенными с органами исполнительной власти Оренбургской области;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74F7C">
        <w:rPr>
          <w:rFonts w:ascii="Times New Roman" w:hAnsi="Times New Roman" w:cs="Times New Roman"/>
          <w:sz w:val="28"/>
          <w:szCs w:val="28"/>
        </w:rPr>
        <w:t xml:space="preserve">в течение первых 10 рабочих дней 2018 года перечисление в </w:t>
      </w:r>
      <w:r w:rsidRPr="00C74F7C">
        <w:rPr>
          <w:rStyle w:val="a3"/>
          <w:rFonts w:ascii="Times New Roman" w:hAnsi="Times New Roman" w:cs="Times New Roman"/>
          <w:color w:val="auto"/>
          <w:sz w:val="28"/>
          <w:szCs w:val="28"/>
        </w:rPr>
        <w:t>районный бюджет</w:t>
      </w:r>
      <w:r w:rsidRPr="00C74F7C">
        <w:rPr>
          <w:rFonts w:ascii="Times New Roman" w:hAnsi="Times New Roman" w:cs="Times New Roman"/>
          <w:sz w:val="28"/>
          <w:szCs w:val="28"/>
        </w:rPr>
        <w:t xml:space="preserve"> по кодам </w:t>
      </w:r>
      <w:r w:rsidRPr="00C74F7C">
        <w:rPr>
          <w:rStyle w:val="a3"/>
          <w:rFonts w:ascii="Times New Roman" w:hAnsi="Times New Roman" w:cs="Times New Roman"/>
          <w:color w:val="auto"/>
          <w:sz w:val="28"/>
          <w:szCs w:val="28"/>
        </w:rPr>
        <w:t>бюджетной классификации</w:t>
      </w:r>
      <w:r w:rsidRPr="00C74F7C">
        <w:rPr>
          <w:rFonts w:ascii="Times New Roman" w:hAnsi="Times New Roman" w:cs="Times New Roman"/>
          <w:sz w:val="28"/>
          <w:szCs w:val="28"/>
        </w:rPr>
        <w:t xml:space="preserve"> Российской Федерации, закрепленным за главными администраторами средств районного бюджета, предоставившими соответствующие межбюджетные трансферты, </w:t>
      </w:r>
      <w:proofErr w:type="gramStart"/>
      <w:r w:rsidRPr="00C74F7C">
        <w:rPr>
          <w:rFonts w:ascii="Times New Roman" w:hAnsi="Times New Roman" w:cs="Times New Roman"/>
          <w:sz w:val="28"/>
          <w:szCs w:val="28"/>
        </w:rPr>
        <w:t>остатков</w:t>
      </w:r>
      <w:proofErr w:type="gramEnd"/>
      <w:r w:rsidRPr="00C74F7C">
        <w:rPr>
          <w:rFonts w:ascii="Times New Roman" w:hAnsi="Times New Roman" w:cs="Times New Roman"/>
          <w:sz w:val="28"/>
          <w:szCs w:val="28"/>
        </w:rPr>
        <w:t xml:space="preserve"> не использованных по состоянию на 1 января 2018 года межбюджетных трансфертов, полученных из районного бюджета в форме субвенций, субсидий, иных межбюджетных трансфертов, имеющих целевое назначение;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74F7C">
        <w:rPr>
          <w:rFonts w:ascii="Times New Roman" w:hAnsi="Times New Roman" w:cs="Times New Roman"/>
          <w:sz w:val="28"/>
          <w:szCs w:val="28"/>
        </w:rPr>
        <w:t>проведение анализа дебиторской и кредиторской задолженности, сложившейся по состоянию на 1 января 2018 года, и принятие мер, направленных на сокращение дебиторской и кредиторской задолженности;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74F7C">
        <w:rPr>
          <w:rFonts w:ascii="Times New Roman" w:hAnsi="Times New Roman" w:cs="Times New Roman"/>
          <w:sz w:val="28"/>
          <w:szCs w:val="28"/>
        </w:rPr>
        <w:t>эффективное использование целевых межбюджетных трансфертов, переданных из районного бюджета в бюджеты сельских поселений;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74F7C">
        <w:rPr>
          <w:rFonts w:ascii="Times New Roman" w:hAnsi="Times New Roman" w:cs="Times New Roman"/>
          <w:sz w:val="28"/>
          <w:szCs w:val="28"/>
        </w:rPr>
        <w:t xml:space="preserve">формирование бюджетных ассигнований на финансовое обеспечение реализации муниципальных программ на уровне не ниже 95 процентов от </w:t>
      </w:r>
      <w:r w:rsidRPr="00C74F7C">
        <w:rPr>
          <w:rFonts w:ascii="Times New Roman" w:hAnsi="Times New Roman" w:cs="Times New Roman"/>
          <w:sz w:val="28"/>
          <w:szCs w:val="28"/>
        </w:rPr>
        <w:lastRenderedPageBreak/>
        <w:t>общего объема расходов бюджета сельского поселения на 2018 год;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74F7C">
        <w:rPr>
          <w:rFonts w:ascii="Times New Roman" w:hAnsi="Times New Roman" w:cs="Times New Roman"/>
          <w:sz w:val="28"/>
          <w:szCs w:val="28"/>
        </w:rPr>
        <w:t>отражение в муниципальных программах средств целевых межбюджетных трансфертов, предоставляемых местному бюджету в рамках муниципальных программ муниципального образования Первомайский район Оренбургской области;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74F7C">
        <w:rPr>
          <w:rFonts w:ascii="Times New Roman" w:hAnsi="Times New Roman" w:cs="Times New Roman"/>
          <w:sz w:val="28"/>
          <w:szCs w:val="28"/>
        </w:rPr>
        <w:t>выполнение условий соглашений о мерах по повышению эффективности использования бюджетных средств и увеличению поступлений налоговых и неналоговых доходов в бюджет, заключаемых с главными распорядителями средств районного бюджета;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74F7C">
        <w:rPr>
          <w:rFonts w:ascii="Times New Roman" w:hAnsi="Times New Roman" w:cs="Times New Roman"/>
          <w:sz w:val="28"/>
          <w:szCs w:val="28"/>
        </w:rPr>
        <w:t xml:space="preserve">проведение анализа качества и полноты сведений об объектах недвижимости,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Соболевский</w:t>
      </w:r>
      <w:r w:rsidRPr="00C74F7C">
        <w:rPr>
          <w:rFonts w:ascii="Times New Roman" w:hAnsi="Times New Roman" w:cs="Times New Roman"/>
          <w:sz w:val="28"/>
          <w:szCs w:val="28"/>
        </w:rPr>
        <w:t xml:space="preserve"> сельсовет, для принятия административных решений по их вовлечению в налоговый оборот с использованием программного обеспечения "Анализ имущественных налогов".</w:t>
      </w:r>
    </w:p>
    <w:p w:rsidR="00A569DD" w:rsidRPr="00C74F7C" w:rsidRDefault="00A569DD" w:rsidP="00A569DD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20" w:name="sub_1108"/>
      <w:r w:rsidRPr="00C74F7C">
        <w:rPr>
          <w:rFonts w:ascii="Times New Roman" w:hAnsi="Times New Roman" w:cs="Times New Roman"/>
          <w:sz w:val="28"/>
          <w:szCs w:val="28"/>
        </w:rPr>
        <w:t>направлять в Государственную информационную систему о государственных и муниципальных платежах информацию, необходимую для уплаты всех платежей, являющихся источниками формирования доходов бюджетной системы Российской Федерации.</w:t>
      </w:r>
    </w:p>
    <w:p w:rsidR="00A569DD" w:rsidRPr="00C74F7C" w:rsidRDefault="00A569DD" w:rsidP="00A569DD">
      <w:pPr>
        <w:pStyle w:val="10"/>
        <w:ind w:firstLine="540"/>
        <w:rPr>
          <w:rFonts w:ascii="Times New Roman" w:hAnsi="Times New Roman"/>
          <w:color w:val="auto"/>
          <w:sz w:val="28"/>
          <w:szCs w:val="28"/>
        </w:rPr>
      </w:pPr>
      <w:bookmarkStart w:id="21" w:name="sub_12"/>
      <w:bookmarkEnd w:id="20"/>
      <w:r w:rsidRPr="00C74F7C">
        <w:rPr>
          <w:rFonts w:ascii="Times New Roman" w:hAnsi="Times New Roman"/>
          <w:color w:val="auto"/>
          <w:sz w:val="28"/>
          <w:szCs w:val="28"/>
        </w:rPr>
        <w:t xml:space="preserve">7. </w:t>
      </w:r>
      <w:proofErr w:type="gramStart"/>
      <w:r w:rsidRPr="00C74F7C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C74F7C"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A569DD" w:rsidRPr="0056118B" w:rsidRDefault="00A569DD" w:rsidP="00A569DD">
      <w:pPr>
        <w:pStyle w:val="10"/>
        <w:ind w:firstLine="540"/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C74F7C">
        <w:rPr>
          <w:rFonts w:ascii="Times New Roman" w:hAnsi="Times New Roman"/>
          <w:color w:val="auto"/>
          <w:sz w:val="28"/>
          <w:szCs w:val="28"/>
        </w:rPr>
        <w:t>8. Настоящее постановление вступает в силу после его обнародования в установленном порядке в соответствии с действующим законодательством и распространяет свое действие на правоотношения, возникшие с 1 января 2018 года, а также подлежит разм</w:t>
      </w:r>
      <w:r>
        <w:rPr>
          <w:rFonts w:ascii="Times New Roman" w:hAnsi="Times New Roman"/>
          <w:color w:val="auto"/>
          <w:sz w:val="28"/>
          <w:szCs w:val="28"/>
        </w:rPr>
        <w:t xml:space="preserve">ещению </w:t>
      </w:r>
      <w:r w:rsidRPr="00C83C55">
        <w:rPr>
          <w:rStyle w:val="a4"/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на официальном сайте муниципального образования Соболевский сельсовет  Первомайского  района http:// </w:t>
      </w:r>
      <w:proofErr w:type="spellStart"/>
      <w:r w:rsidRPr="00C83C55">
        <w:rPr>
          <w:rStyle w:val="a4"/>
          <w:rFonts w:ascii="Times New Roman" w:hAnsi="Times New Roman"/>
          <w:sz w:val="28"/>
          <w:szCs w:val="28"/>
        </w:rPr>
        <w:t>соболевский</w:t>
      </w:r>
      <w:proofErr w:type="gramStart"/>
      <w:r w:rsidRPr="00C83C55">
        <w:rPr>
          <w:rStyle w:val="a4"/>
          <w:rFonts w:ascii="Times New Roman" w:hAnsi="Times New Roman"/>
          <w:sz w:val="28"/>
          <w:szCs w:val="28"/>
        </w:rPr>
        <w:t>.п</w:t>
      </w:r>
      <w:proofErr w:type="gramEnd"/>
      <w:r w:rsidRPr="00C83C55">
        <w:rPr>
          <w:rStyle w:val="a4"/>
          <w:rFonts w:ascii="Times New Roman" w:hAnsi="Times New Roman"/>
          <w:sz w:val="28"/>
          <w:szCs w:val="28"/>
        </w:rPr>
        <w:t>ервомайский-район.рф</w:t>
      </w:r>
      <w:proofErr w:type="spellEnd"/>
      <w:r w:rsidRPr="00C83C55">
        <w:rPr>
          <w:rStyle w:val="a4"/>
          <w:rFonts w:ascii="Times New Roman" w:hAnsi="Times New Roman"/>
          <w:sz w:val="28"/>
          <w:szCs w:val="28"/>
        </w:rPr>
        <w:t>.</w:t>
      </w:r>
    </w:p>
    <w:p w:rsidR="00A569DD" w:rsidRPr="007425FC" w:rsidRDefault="00A569DD" w:rsidP="00A569DD">
      <w:pPr>
        <w:pStyle w:val="a5"/>
        <w:jc w:val="both"/>
        <w:rPr>
          <w:szCs w:val="28"/>
        </w:rPr>
      </w:pPr>
      <w:r w:rsidRPr="00C83C55">
        <w:rPr>
          <w:rStyle w:val="a4"/>
          <w:rFonts w:ascii="Times New Roman" w:hAnsi="Times New Roman"/>
          <w:sz w:val="28"/>
          <w:szCs w:val="28"/>
        </w:rPr>
        <w:t xml:space="preserve">       </w:t>
      </w:r>
    </w:p>
    <w:p w:rsidR="00A569DD" w:rsidRPr="007425FC" w:rsidRDefault="00A569DD" w:rsidP="00A569DD">
      <w:pPr>
        <w:tabs>
          <w:tab w:val="left" w:pos="1134"/>
        </w:tabs>
        <w:rPr>
          <w:szCs w:val="28"/>
        </w:rPr>
      </w:pPr>
    </w:p>
    <w:p w:rsidR="00A569DD" w:rsidRPr="0056118B" w:rsidRDefault="00A569DD" w:rsidP="00A569DD">
      <w:pPr>
        <w:ind w:firstLine="0"/>
        <w:rPr>
          <w:sz w:val="28"/>
          <w:szCs w:val="28"/>
        </w:rPr>
      </w:pPr>
      <w:r w:rsidRPr="0056118B">
        <w:rPr>
          <w:sz w:val="28"/>
          <w:szCs w:val="28"/>
        </w:rPr>
        <w:t>Глава муниципального образования</w:t>
      </w:r>
    </w:p>
    <w:p w:rsidR="00A569DD" w:rsidRPr="0056118B" w:rsidRDefault="00A569DD" w:rsidP="00A569DD">
      <w:pPr>
        <w:ind w:firstLine="0"/>
        <w:rPr>
          <w:sz w:val="28"/>
          <w:szCs w:val="28"/>
        </w:rPr>
      </w:pPr>
      <w:r w:rsidRPr="0056118B">
        <w:rPr>
          <w:sz w:val="28"/>
          <w:szCs w:val="28"/>
        </w:rPr>
        <w:t xml:space="preserve">Соболевский сельсовет                      </w:t>
      </w:r>
      <w:r w:rsidRPr="0056118B">
        <w:rPr>
          <w:sz w:val="28"/>
          <w:szCs w:val="28"/>
        </w:rPr>
        <w:tab/>
      </w:r>
      <w:r w:rsidRPr="0056118B">
        <w:rPr>
          <w:sz w:val="28"/>
          <w:szCs w:val="28"/>
        </w:rPr>
        <w:tab/>
      </w:r>
      <w:r w:rsidRPr="0056118B">
        <w:rPr>
          <w:sz w:val="28"/>
          <w:szCs w:val="28"/>
        </w:rPr>
        <w:tab/>
        <w:t xml:space="preserve">                 </w:t>
      </w:r>
      <w:proofErr w:type="spellStart"/>
      <w:r w:rsidRPr="0056118B">
        <w:rPr>
          <w:sz w:val="28"/>
          <w:szCs w:val="28"/>
        </w:rPr>
        <w:t>С.Н.Третьяков</w:t>
      </w:r>
      <w:proofErr w:type="spellEnd"/>
    </w:p>
    <w:p w:rsidR="00A569DD" w:rsidRPr="0056118B" w:rsidRDefault="00A569DD" w:rsidP="00A569DD">
      <w:pPr>
        <w:rPr>
          <w:sz w:val="28"/>
          <w:szCs w:val="28"/>
        </w:rPr>
      </w:pPr>
    </w:p>
    <w:p w:rsidR="00A569DD" w:rsidRPr="0056118B" w:rsidRDefault="00A569DD" w:rsidP="00A569DD">
      <w:pPr>
        <w:rPr>
          <w:sz w:val="28"/>
          <w:szCs w:val="28"/>
        </w:rPr>
      </w:pPr>
    </w:p>
    <w:p w:rsidR="00A569DD" w:rsidRPr="0056118B" w:rsidRDefault="00A569DD" w:rsidP="00A569DD">
      <w:pPr>
        <w:pStyle w:val="10"/>
        <w:ind w:firstLine="540"/>
        <w:rPr>
          <w:rFonts w:ascii="Times New Roman" w:hAnsi="Times New Roman"/>
          <w:color w:val="auto"/>
          <w:sz w:val="28"/>
          <w:szCs w:val="28"/>
        </w:rPr>
      </w:pPr>
    </w:p>
    <w:p w:rsidR="00A569DD" w:rsidRPr="00270A71" w:rsidRDefault="00A569DD" w:rsidP="00A569DD">
      <w:pPr>
        <w:pStyle w:val="10"/>
        <w:ind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 </w:t>
      </w:r>
      <w:bookmarkEnd w:id="21"/>
    </w:p>
    <w:p w:rsidR="00F572E2" w:rsidRDefault="00F572E2">
      <w:bookmarkStart w:id="22" w:name="_GoBack"/>
      <w:bookmarkEnd w:id="22"/>
    </w:p>
    <w:sectPr w:rsidR="00F572E2" w:rsidSect="003B27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13"/>
    <w:rsid w:val="00541FEC"/>
    <w:rsid w:val="008D3713"/>
    <w:rsid w:val="00A569DD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569DD"/>
    <w:rPr>
      <w:color w:val="106BBE"/>
    </w:rPr>
  </w:style>
  <w:style w:type="paragraph" w:customStyle="1" w:styleId="10">
    <w:name w:val="Обычный + 10 пт"/>
    <w:aliases w:val="Синий"/>
    <w:basedOn w:val="a"/>
    <w:rsid w:val="00A569DD"/>
    <w:rPr>
      <w:rFonts w:ascii="Arial" w:hAnsi="Arial" w:cs="Times New Roman"/>
      <w:color w:val="0000FF"/>
      <w:sz w:val="20"/>
      <w:szCs w:val="20"/>
    </w:rPr>
  </w:style>
  <w:style w:type="character" w:styleId="a4">
    <w:name w:val="Emphasis"/>
    <w:qFormat/>
    <w:rsid w:val="00A569DD"/>
    <w:rPr>
      <w:i/>
      <w:iCs/>
    </w:rPr>
  </w:style>
  <w:style w:type="paragraph" w:styleId="a5">
    <w:name w:val="Subtitle"/>
    <w:basedOn w:val="a"/>
    <w:next w:val="a"/>
    <w:link w:val="a6"/>
    <w:qFormat/>
    <w:rsid w:val="00A569DD"/>
    <w:pPr>
      <w:widowControl/>
      <w:autoSpaceDE/>
      <w:autoSpaceDN/>
      <w:adjustRightInd/>
      <w:spacing w:after="60" w:line="276" w:lineRule="auto"/>
      <w:ind w:firstLine="0"/>
      <w:jc w:val="center"/>
      <w:outlineLvl w:val="1"/>
    </w:pPr>
    <w:rPr>
      <w:rFonts w:ascii="Cambria" w:hAnsi="Cambria" w:cs="Times New Roman"/>
      <w:lang w:eastAsia="en-US"/>
    </w:rPr>
  </w:style>
  <w:style w:type="character" w:customStyle="1" w:styleId="a6">
    <w:name w:val="Подзаголовок Знак"/>
    <w:basedOn w:val="a0"/>
    <w:link w:val="a5"/>
    <w:rsid w:val="00A569D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569DD"/>
    <w:rPr>
      <w:color w:val="106BBE"/>
    </w:rPr>
  </w:style>
  <w:style w:type="paragraph" w:customStyle="1" w:styleId="10">
    <w:name w:val="Обычный + 10 пт"/>
    <w:aliases w:val="Синий"/>
    <w:basedOn w:val="a"/>
    <w:rsid w:val="00A569DD"/>
    <w:rPr>
      <w:rFonts w:ascii="Arial" w:hAnsi="Arial" w:cs="Times New Roman"/>
      <w:color w:val="0000FF"/>
      <w:sz w:val="20"/>
      <w:szCs w:val="20"/>
    </w:rPr>
  </w:style>
  <w:style w:type="character" w:styleId="a4">
    <w:name w:val="Emphasis"/>
    <w:qFormat/>
    <w:rsid w:val="00A569DD"/>
    <w:rPr>
      <w:i/>
      <w:iCs/>
    </w:rPr>
  </w:style>
  <w:style w:type="paragraph" w:styleId="a5">
    <w:name w:val="Subtitle"/>
    <w:basedOn w:val="a"/>
    <w:next w:val="a"/>
    <w:link w:val="a6"/>
    <w:qFormat/>
    <w:rsid w:val="00A569DD"/>
    <w:pPr>
      <w:widowControl/>
      <w:autoSpaceDE/>
      <w:autoSpaceDN/>
      <w:adjustRightInd/>
      <w:spacing w:after="60" w:line="276" w:lineRule="auto"/>
      <w:ind w:firstLine="0"/>
      <w:jc w:val="center"/>
      <w:outlineLvl w:val="1"/>
    </w:pPr>
    <w:rPr>
      <w:rFonts w:ascii="Cambria" w:hAnsi="Cambria" w:cs="Times New Roman"/>
      <w:lang w:eastAsia="en-US"/>
    </w:rPr>
  </w:style>
  <w:style w:type="character" w:customStyle="1" w:styleId="a6">
    <w:name w:val="Подзаголовок Знак"/>
    <w:basedOn w:val="a0"/>
    <w:link w:val="a5"/>
    <w:rsid w:val="00A569D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8272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2018-05-21T07:50:00Z</dcterms:created>
  <dcterms:modified xsi:type="dcterms:W3CDTF">2018-05-21T07:50:00Z</dcterms:modified>
</cp:coreProperties>
</file>