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E9" w:rsidRDefault="00356AE9" w:rsidP="00356AE9">
      <w:pPr>
        <w:pStyle w:val="a3"/>
        <w:shd w:val="clear" w:color="auto" w:fill="FFFFFF"/>
        <w:ind w:right="75"/>
        <w:jc w:val="center"/>
        <w:rPr>
          <w:b/>
          <w:bCs/>
          <w:sz w:val="44"/>
          <w:szCs w:val="44"/>
        </w:rPr>
      </w:pPr>
      <w:r>
        <w:rPr>
          <w:b/>
          <w:bCs/>
          <w:sz w:val="44"/>
          <w:szCs w:val="44"/>
        </w:rPr>
        <w:t xml:space="preserve">Рекомендации для водителей при морозе </w:t>
      </w:r>
    </w:p>
    <w:p w:rsidR="00356AE9" w:rsidRPr="00356AE9" w:rsidRDefault="00356AE9" w:rsidP="00356AE9">
      <w:pPr>
        <w:pStyle w:val="a3"/>
        <w:shd w:val="clear" w:color="auto" w:fill="FFFFFF"/>
        <w:ind w:right="75"/>
        <w:jc w:val="both"/>
        <w:rPr>
          <w:rFonts w:ascii="Times New Roman" w:hAnsi="Times New Roman" w:cs="Times New Roman"/>
          <w:bCs/>
          <w:sz w:val="28"/>
          <w:szCs w:val="28"/>
        </w:rPr>
      </w:pPr>
      <w:r w:rsidRPr="00356AE9">
        <w:rPr>
          <w:rFonts w:ascii="Times New Roman" w:hAnsi="Times New Roman" w:cs="Times New Roman"/>
          <w:bCs/>
          <w:sz w:val="28"/>
          <w:szCs w:val="28"/>
        </w:rPr>
        <w:t>Сотрудники МЧС России по Оренбургской области рекомендуют  водителям быть предельно внимательными, проявлять осторожность при управлении автомобилем в условиях низких температур. Недостаточная видимость увеличивает опасность при движении в сложных условиях. Предметы кажутся отдаленные, чем они есть на самом деле, ухудшается световосприятие, это приводит к быстрому утомлению зрения.</w:t>
      </w:r>
      <w:r w:rsidRPr="00356AE9">
        <w:rPr>
          <w:rFonts w:ascii="Times New Roman" w:hAnsi="Times New Roman" w:cs="Times New Roman"/>
          <w:bCs/>
          <w:sz w:val="28"/>
          <w:szCs w:val="28"/>
        </w:rPr>
        <w:br/>
        <w:t>В условиях недостаточной видимости водителям следует максимально снижать скорость, увеличивать дистанцию до движущихся попутно автомобилей, в обязательном порядке в любое время суток передвигаться с включенными внешними световыми приборами. </w:t>
      </w:r>
    </w:p>
    <w:p w:rsidR="00356AE9" w:rsidRPr="00356AE9" w:rsidRDefault="00356AE9" w:rsidP="00356AE9">
      <w:pPr>
        <w:pStyle w:val="a3"/>
        <w:shd w:val="clear" w:color="auto" w:fill="FFFFFF"/>
        <w:ind w:right="75"/>
        <w:jc w:val="both"/>
        <w:rPr>
          <w:rFonts w:ascii="Times New Roman" w:hAnsi="Times New Roman" w:cs="Times New Roman"/>
          <w:bCs/>
          <w:sz w:val="28"/>
          <w:szCs w:val="28"/>
        </w:rPr>
      </w:pPr>
      <w:r w:rsidRPr="00356AE9">
        <w:rPr>
          <w:rFonts w:ascii="Times New Roman" w:hAnsi="Times New Roman" w:cs="Times New Roman"/>
          <w:bCs/>
          <w:sz w:val="28"/>
          <w:szCs w:val="28"/>
        </w:rPr>
        <w:t>Тем, кто планирует поездки на дальние расстояния, необходимо обратить особое внимание на техническое состояние своего автомобиля. Важно не заправляться на непроверенных заправках. Следует заранее запастись теплыми вещами, продуктами, зарядить мобильные телефоны. Перед поездкой необходимо сообщить членам семьи, родственникам, друзьям уточненный маршрут следования и время возвращения. Если в дороге случилась беда, воспользоваться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состав группы (количество человек, возраст, есть ли больные, дети), обязательно сообщить свои контактные телефоны</w:t>
      </w:r>
      <w:bookmarkStart w:id="0" w:name="_GoBack"/>
      <w:bookmarkEnd w:id="0"/>
      <w:r w:rsidRPr="00356AE9">
        <w:rPr>
          <w:rFonts w:ascii="Times New Roman" w:hAnsi="Times New Roman" w:cs="Times New Roman"/>
          <w:bCs/>
          <w:sz w:val="28"/>
          <w:szCs w:val="28"/>
        </w:rPr>
        <w:t xml:space="preserve"> и близких. Также следует принять меры к экономии заряда батареи.</w:t>
      </w:r>
    </w:p>
    <w:p w:rsidR="00356AE9" w:rsidRDefault="00356AE9" w:rsidP="00356AE9">
      <w:pPr>
        <w:pStyle w:val="a3"/>
        <w:shd w:val="clear" w:color="auto" w:fill="FFFFFF"/>
        <w:ind w:right="75"/>
        <w:jc w:val="both"/>
        <w:rPr>
          <w:b/>
          <w:bCs/>
          <w:sz w:val="36"/>
          <w:szCs w:val="36"/>
        </w:rPr>
      </w:pPr>
      <w:r w:rsidRPr="00356AE9">
        <w:rPr>
          <w:rFonts w:ascii="Times New Roman" w:hAnsi="Times New Roman" w:cs="Times New Roman"/>
          <w:bCs/>
          <w:sz w:val="28"/>
          <w:szCs w:val="28"/>
        </w:rPr>
        <w:t>Если случилась поломка на трассе, выставите перед автомобилем и позади него предупреждающие знаки.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примите меры к сохранению тепла и экономному расходованию имеющихся продовольственных запасов.</w:t>
      </w:r>
      <w:r>
        <w:rPr>
          <w:bCs/>
          <w:sz w:val="26"/>
          <w:szCs w:val="26"/>
        </w:rPr>
        <w:t> </w:t>
      </w:r>
      <w:r>
        <w:rPr>
          <w:bCs/>
          <w:sz w:val="26"/>
          <w:szCs w:val="26"/>
        </w:rPr>
        <w:br/>
      </w:r>
      <w:r>
        <w:rPr>
          <w:b/>
          <w:bCs/>
          <w:sz w:val="36"/>
          <w:szCs w:val="36"/>
        </w:rPr>
        <w:t>Уважаемые водители! Не будьте безучастны к людям, попавшим в беду! Окажите посильную помощь, ведь на их месте может оказаться любой из вас.</w:t>
      </w:r>
    </w:p>
    <w:p w:rsidR="00356AE9" w:rsidRDefault="00356AE9" w:rsidP="00356AE9">
      <w:pPr>
        <w:tabs>
          <w:tab w:val="left" w:pos="567"/>
          <w:tab w:val="left" w:pos="709"/>
          <w:tab w:val="left" w:pos="851"/>
        </w:tabs>
        <w:jc w:val="both"/>
        <w:rPr>
          <w:sz w:val="26"/>
          <w:szCs w:val="26"/>
        </w:rPr>
      </w:pPr>
    </w:p>
    <w:p w:rsidR="00F572E2" w:rsidRDefault="00F572E2"/>
    <w:sectPr w:rsidR="00F5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A9"/>
    <w:rsid w:val="00356AE9"/>
    <w:rsid w:val="00541FEC"/>
    <w:rsid w:val="00AE14A9"/>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A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Знак4 Знак1,Обычный (веб) Знак Знак,Знак4 Знак Знак1,Обычный (веб) Знак1 Знак,Знак4 Знак Знак Знак"/>
    <w:link w:val="a3"/>
    <w:semiHidden/>
    <w:locked/>
    <w:rsid w:val="00356AE9"/>
    <w:rPr>
      <w:sz w:val="24"/>
      <w:szCs w:val="24"/>
      <w:lang w:val="x-none" w:eastAsia="x-none"/>
    </w:rPr>
  </w:style>
  <w:style w:type="paragraph" w:styleId="a3">
    <w:name w:val="Normal (Web)"/>
    <w:aliases w:val="Знак4,Обычный (веб) Знак,Знак4 Знак,Обычный (веб) Знак1,Знак4 Знак Знак"/>
    <w:basedOn w:val="a"/>
    <w:link w:val="2"/>
    <w:semiHidden/>
    <w:unhideWhenUsed/>
    <w:rsid w:val="00356AE9"/>
    <w:pPr>
      <w:spacing w:before="100" w:beforeAutospacing="1" w:after="100" w:afterAutospacing="1"/>
    </w:pPr>
    <w:rPr>
      <w:rFonts w:asciiTheme="minorHAnsi" w:eastAsiaTheme="minorHAnsi" w:hAnsiTheme="minorHAnsi" w:cstheme="minorBidi"/>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A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Знак4 Знак1,Обычный (веб) Знак Знак,Знак4 Знак Знак1,Обычный (веб) Знак1 Знак,Знак4 Знак Знак Знак"/>
    <w:link w:val="a3"/>
    <w:semiHidden/>
    <w:locked/>
    <w:rsid w:val="00356AE9"/>
    <w:rPr>
      <w:sz w:val="24"/>
      <w:szCs w:val="24"/>
      <w:lang w:val="x-none" w:eastAsia="x-none"/>
    </w:rPr>
  </w:style>
  <w:style w:type="paragraph" w:styleId="a3">
    <w:name w:val="Normal (Web)"/>
    <w:aliases w:val="Знак4,Обычный (веб) Знак,Знак4 Знак,Обычный (веб) Знак1,Знак4 Знак Знак"/>
    <w:basedOn w:val="a"/>
    <w:link w:val="2"/>
    <w:semiHidden/>
    <w:unhideWhenUsed/>
    <w:rsid w:val="00356AE9"/>
    <w:pPr>
      <w:spacing w:before="100" w:beforeAutospacing="1" w:after="100" w:afterAutospacing="1"/>
    </w:pPr>
    <w:rPr>
      <w:rFonts w:asciiTheme="minorHAnsi" w:eastAsiaTheme="minorHAnsi" w:hAnsiTheme="minorHAnsi" w:cstheme="minorBid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8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Company>SPecialiST RePack</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2018-12-03T04:45:00Z</dcterms:created>
  <dcterms:modified xsi:type="dcterms:W3CDTF">2018-12-03T04:45:00Z</dcterms:modified>
</cp:coreProperties>
</file>